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42279" w14:textId="77777777" w:rsidR="00C43E6F" w:rsidRPr="004A63F5" w:rsidRDefault="00C43E6F" w:rsidP="00C43E6F">
      <w:pPr>
        <w:spacing w:line="240" w:lineRule="auto"/>
        <w:jc w:val="center"/>
        <w:rPr>
          <w:rFonts w:ascii="Lato" w:hAnsi="Lato" w:cs="Arial"/>
          <w:b/>
          <w:bCs/>
          <w:sz w:val="28"/>
          <w:szCs w:val="28"/>
        </w:rPr>
      </w:pPr>
    </w:p>
    <w:p w14:paraId="6A9A5B20" w14:textId="77777777" w:rsidR="00C43E6F" w:rsidRPr="004A63F5" w:rsidRDefault="00C43E6F" w:rsidP="00C43E6F">
      <w:pPr>
        <w:spacing w:line="240" w:lineRule="auto"/>
        <w:jc w:val="center"/>
        <w:rPr>
          <w:rFonts w:ascii="Lato" w:hAnsi="Lato" w:cs="Arial"/>
          <w:b/>
          <w:bCs/>
          <w:sz w:val="28"/>
          <w:szCs w:val="28"/>
        </w:rPr>
      </w:pPr>
    </w:p>
    <w:p w14:paraId="6D1A6C7F" w14:textId="77777777" w:rsidR="00C43E6F" w:rsidRPr="004A63F5" w:rsidRDefault="00C43E6F" w:rsidP="00C43E6F">
      <w:pPr>
        <w:spacing w:line="240" w:lineRule="auto"/>
        <w:jc w:val="center"/>
        <w:rPr>
          <w:rFonts w:ascii="Lato" w:hAnsi="Lato" w:cs="Arial"/>
          <w:b/>
          <w:bCs/>
          <w:sz w:val="28"/>
          <w:szCs w:val="28"/>
        </w:rPr>
      </w:pPr>
    </w:p>
    <w:p w14:paraId="369D9FC4" w14:textId="77777777" w:rsidR="00C43E6F" w:rsidRPr="004A63F5" w:rsidRDefault="00C43E6F" w:rsidP="00C43E6F">
      <w:pPr>
        <w:spacing w:line="240" w:lineRule="auto"/>
        <w:jc w:val="center"/>
        <w:rPr>
          <w:rFonts w:ascii="Lato" w:hAnsi="Lato" w:cs="Arial"/>
          <w:b/>
          <w:bCs/>
          <w:sz w:val="28"/>
          <w:szCs w:val="28"/>
        </w:rPr>
      </w:pPr>
    </w:p>
    <w:p w14:paraId="458CE529" w14:textId="0FE51484" w:rsidR="00C43E6F" w:rsidRPr="004A63F5" w:rsidRDefault="00FE4302" w:rsidP="00C43E6F">
      <w:pPr>
        <w:spacing w:line="240" w:lineRule="auto"/>
        <w:jc w:val="center"/>
        <w:rPr>
          <w:rFonts w:ascii="Lato" w:hAnsi="Lato" w:cs="Arial"/>
          <w:b/>
          <w:bCs/>
          <w:sz w:val="36"/>
          <w:szCs w:val="36"/>
        </w:rPr>
      </w:pPr>
      <w:r w:rsidRPr="004A63F5">
        <w:rPr>
          <w:rFonts w:ascii="Lato" w:hAnsi="Lato" w:cs="Arial"/>
          <w:b/>
          <w:bCs/>
          <w:sz w:val="36"/>
          <w:szCs w:val="36"/>
        </w:rPr>
        <w:t xml:space="preserve">REGULAMENTO </w:t>
      </w:r>
    </w:p>
    <w:p w14:paraId="180C4365" w14:textId="77777777" w:rsidR="00C43E6F" w:rsidRPr="004A63F5" w:rsidRDefault="00C43E6F" w:rsidP="00C43E6F">
      <w:pPr>
        <w:spacing w:line="240" w:lineRule="auto"/>
        <w:jc w:val="center"/>
        <w:rPr>
          <w:rFonts w:ascii="Lato" w:hAnsi="Lato" w:cs="Arial"/>
          <w:b/>
          <w:bCs/>
          <w:sz w:val="36"/>
          <w:szCs w:val="36"/>
        </w:rPr>
      </w:pPr>
    </w:p>
    <w:p w14:paraId="6D92F665" w14:textId="77777777" w:rsidR="00FE4302" w:rsidRPr="004A63F5" w:rsidRDefault="00FE4302" w:rsidP="00C43E6F">
      <w:pPr>
        <w:spacing w:line="240" w:lineRule="auto"/>
        <w:jc w:val="center"/>
        <w:rPr>
          <w:rFonts w:ascii="Lato" w:hAnsi="Lato" w:cs="Arial"/>
          <w:b/>
          <w:bCs/>
          <w:sz w:val="36"/>
          <w:szCs w:val="36"/>
        </w:rPr>
      </w:pPr>
    </w:p>
    <w:p w14:paraId="7B5B9A93" w14:textId="77777777" w:rsidR="00FE4302" w:rsidRPr="004A63F5" w:rsidRDefault="00FE4302" w:rsidP="00C43E6F">
      <w:pPr>
        <w:spacing w:line="240" w:lineRule="auto"/>
        <w:jc w:val="center"/>
        <w:rPr>
          <w:rFonts w:ascii="Lato" w:hAnsi="Lato" w:cs="Arial"/>
          <w:b/>
          <w:bCs/>
          <w:sz w:val="36"/>
          <w:szCs w:val="36"/>
        </w:rPr>
      </w:pPr>
    </w:p>
    <w:p w14:paraId="6E355D36" w14:textId="77777777" w:rsidR="00DF1B04" w:rsidRPr="004A63F5" w:rsidRDefault="00FE4302" w:rsidP="00C43E6F">
      <w:pPr>
        <w:spacing w:line="240" w:lineRule="auto"/>
        <w:jc w:val="center"/>
        <w:rPr>
          <w:rFonts w:ascii="Lato" w:hAnsi="Lato" w:cs="Arial"/>
          <w:b/>
          <w:bCs/>
          <w:sz w:val="36"/>
          <w:szCs w:val="36"/>
        </w:rPr>
      </w:pPr>
      <w:r w:rsidRPr="004A63F5">
        <w:rPr>
          <w:rFonts w:ascii="Lato" w:hAnsi="Lato" w:cs="Arial"/>
          <w:b/>
          <w:bCs/>
          <w:sz w:val="36"/>
          <w:szCs w:val="36"/>
        </w:rPr>
        <w:t>P</w:t>
      </w:r>
      <w:r w:rsidR="00C43E6F" w:rsidRPr="004A63F5">
        <w:rPr>
          <w:rFonts w:ascii="Lato" w:hAnsi="Lato" w:cs="Arial"/>
          <w:b/>
          <w:bCs/>
          <w:sz w:val="36"/>
          <w:szCs w:val="36"/>
        </w:rPr>
        <w:t xml:space="preserve">ara a II Convocatória de </w:t>
      </w:r>
    </w:p>
    <w:p w14:paraId="412B1572" w14:textId="147BD8B5" w:rsidR="00C43E6F" w:rsidRPr="004A63F5" w:rsidRDefault="00C43E6F" w:rsidP="00C43E6F">
      <w:pPr>
        <w:spacing w:line="240" w:lineRule="auto"/>
        <w:jc w:val="center"/>
        <w:rPr>
          <w:rFonts w:ascii="Lato" w:hAnsi="Lato" w:cs="Arial"/>
          <w:b/>
          <w:bCs/>
          <w:sz w:val="36"/>
          <w:szCs w:val="36"/>
        </w:rPr>
      </w:pPr>
      <w:r w:rsidRPr="004A63F5">
        <w:rPr>
          <w:rFonts w:ascii="Lato" w:hAnsi="Lato" w:cs="Arial"/>
          <w:b/>
          <w:bCs/>
          <w:sz w:val="36"/>
          <w:szCs w:val="36"/>
        </w:rPr>
        <w:t xml:space="preserve">Projetos e Iniciativas de Cooperação Triangular entre a </w:t>
      </w:r>
      <w:r w:rsidR="00DF1B04" w:rsidRPr="004A63F5">
        <w:rPr>
          <w:rFonts w:ascii="Lato" w:hAnsi="Lato" w:cs="Arial"/>
          <w:b/>
          <w:bCs/>
          <w:sz w:val="36"/>
          <w:szCs w:val="36"/>
        </w:rPr>
        <w:t>Portugal, América Latina e África</w:t>
      </w:r>
      <w:r w:rsidRPr="004A63F5">
        <w:rPr>
          <w:rFonts w:ascii="Lato" w:hAnsi="Lato" w:cs="Arial"/>
          <w:b/>
          <w:bCs/>
          <w:sz w:val="36"/>
          <w:szCs w:val="36"/>
        </w:rPr>
        <w:t xml:space="preserve"> </w:t>
      </w:r>
    </w:p>
    <w:p w14:paraId="2CE28ED5" w14:textId="77777777" w:rsidR="00C43E6F" w:rsidRPr="004A63F5" w:rsidRDefault="00C43E6F" w:rsidP="00C43E6F">
      <w:pPr>
        <w:spacing w:line="240" w:lineRule="auto"/>
        <w:jc w:val="center"/>
        <w:rPr>
          <w:rFonts w:ascii="Lato" w:hAnsi="Lato" w:cs="Arial"/>
          <w:b/>
          <w:bCs/>
          <w:sz w:val="36"/>
          <w:szCs w:val="36"/>
        </w:rPr>
      </w:pPr>
    </w:p>
    <w:p w14:paraId="5355A19F" w14:textId="77777777" w:rsidR="00FE4302" w:rsidRPr="004A63F5" w:rsidRDefault="00FE4302" w:rsidP="00C43E6F">
      <w:pPr>
        <w:spacing w:line="240" w:lineRule="auto"/>
        <w:jc w:val="center"/>
        <w:rPr>
          <w:rFonts w:ascii="Lato" w:hAnsi="Lato" w:cs="Arial"/>
          <w:b/>
          <w:bCs/>
          <w:sz w:val="36"/>
          <w:szCs w:val="36"/>
        </w:rPr>
      </w:pPr>
    </w:p>
    <w:p w14:paraId="1F15228A" w14:textId="77777777" w:rsidR="00525B43" w:rsidRPr="004A63F5" w:rsidRDefault="00525B43" w:rsidP="00C43E6F">
      <w:pPr>
        <w:spacing w:line="240" w:lineRule="auto"/>
        <w:jc w:val="center"/>
        <w:rPr>
          <w:rFonts w:ascii="Lato" w:hAnsi="Lato" w:cs="Arial"/>
          <w:b/>
          <w:bCs/>
          <w:sz w:val="36"/>
          <w:szCs w:val="36"/>
        </w:rPr>
      </w:pPr>
    </w:p>
    <w:p w14:paraId="50A907B4" w14:textId="77777777" w:rsidR="00FE4302" w:rsidRPr="004A63F5" w:rsidRDefault="00FE4302" w:rsidP="00C43E6F">
      <w:pPr>
        <w:spacing w:line="240" w:lineRule="auto"/>
        <w:jc w:val="center"/>
        <w:rPr>
          <w:rFonts w:ascii="Lato" w:hAnsi="Lato" w:cs="Arial"/>
          <w:b/>
          <w:bCs/>
          <w:sz w:val="36"/>
          <w:szCs w:val="36"/>
        </w:rPr>
      </w:pPr>
    </w:p>
    <w:p w14:paraId="47B3DD95" w14:textId="77777777" w:rsidR="00430C0E" w:rsidRPr="004A63F5" w:rsidRDefault="00C43E6F" w:rsidP="00C43E6F">
      <w:pPr>
        <w:shd w:val="clear" w:color="auto" w:fill="FFFFFF"/>
        <w:spacing w:line="240" w:lineRule="auto"/>
        <w:jc w:val="center"/>
        <w:rPr>
          <w:rFonts w:ascii="Lato" w:hAnsi="Lato" w:cs="Arial"/>
          <w:b/>
          <w:bCs/>
          <w:sz w:val="36"/>
          <w:szCs w:val="36"/>
        </w:rPr>
      </w:pPr>
      <w:r w:rsidRPr="004A63F5">
        <w:rPr>
          <w:rFonts w:ascii="Lato" w:hAnsi="Lato" w:cs="Arial"/>
          <w:b/>
          <w:bCs/>
          <w:sz w:val="36"/>
          <w:szCs w:val="36"/>
        </w:rPr>
        <w:t xml:space="preserve">Apresentação de propostas de </w:t>
      </w:r>
    </w:p>
    <w:p w14:paraId="0A8E41BF" w14:textId="170220E0" w:rsidR="00C43E6F" w:rsidRPr="004A63F5" w:rsidRDefault="00C43E6F" w:rsidP="00C43E6F">
      <w:pPr>
        <w:shd w:val="clear" w:color="auto" w:fill="FFFFFF"/>
        <w:spacing w:line="240" w:lineRule="auto"/>
        <w:jc w:val="center"/>
        <w:rPr>
          <w:rFonts w:ascii="Lato" w:hAnsi="Lato" w:cs="Arial"/>
          <w:b/>
          <w:bCs/>
          <w:sz w:val="36"/>
          <w:szCs w:val="36"/>
        </w:rPr>
      </w:pPr>
      <w:r w:rsidRPr="004A63F5">
        <w:rPr>
          <w:rFonts w:ascii="Lato" w:hAnsi="Lato" w:cs="Arial"/>
          <w:b/>
          <w:bCs/>
          <w:sz w:val="36"/>
          <w:szCs w:val="36"/>
        </w:rPr>
        <w:t>6 de abril de 2026 a 1 de junho de 2026</w:t>
      </w:r>
    </w:p>
    <w:p w14:paraId="0E7CF0FD" w14:textId="77777777" w:rsidR="00C43E6F" w:rsidRPr="004A63F5" w:rsidRDefault="00C43E6F" w:rsidP="00C43E6F">
      <w:pPr>
        <w:shd w:val="clear" w:color="auto" w:fill="FFFFFF"/>
        <w:spacing w:line="240" w:lineRule="auto"/>
        <w:jc w:val="center"/>
        <w:rPr>
          <w:rFonts w:ascii="Lato" w:eastAsia="Times New Roman" w:hAnsi="Lato" w:cs="Arial"/>
          <w:sz w:val="36"/>
          <w:szCs w:val="36"/>
          <w:lang w:eastAsia="es-ES"/>
        </w:rPr>
      </w:pPr>
    </w:p>
    <w:p w14:paraId="1A1E1927" w14:textId="16E1DD6A" w:rsidR="00C43E6F" w:rsidRPr="004A63F5" w:rsidRDefault="00C43E6F">
      <w:pPr>
        <w:rPr>
          <w:rFonts w:ascii="Lato" w:hAnsi="Lato" w:cs="Arial"/>
          <w:b/>
          <w:bCs/>
          <w:sz w:val="36"/>
          <w:szCs w:val="36"/>
        </w:rPr>
      </w:pPr>
      <w:r w:rsidRPr="004A63F5">
        <w:rPr>
          <w:rFonts w:ascii="Lato" w:hAnsi="Lato" w:cs="Arial"/>
          <w:b/>
          <w:bCs/>
          <w:sz w:val="36"/>
          <w:szCs w:val="36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pt-PT" w:eastAsia="en-US"/>
        </w:rPr>
        <w:id w:val="170906612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9B9F57A" w14:textId="401F9DA0" w:rsidR="00984EEF" w:rsidRPr="002F4035" w:rsidRDefault="002F4035" w:rsidP="00984EEF">
          <w:pPr>
            <w:pStyle w:val="TtuloTDC"/>
            <w:jc w:val="center"/>
            <w:rPr>
              <w:rFonts w:ascii="Lato" w:hAnsi="Lato"/>
              <w:b/>
              <w:bCs/>
              <w:color w:val="auto"/>
            </w:rPr>
          </w:pPr>
          <w:r w:rsidRPr="002F4035">
            <w:rPr>
              <w:rFonts w:ascii="Lato" w:hAnsi="Lato"/>
              <w:b/>
              <w:bCs/>
              <w:color w:val="auto"/>
            </w:rPr>
            <w:t xml:space="preserve">ÍNDICE </w:t>
          </w:r>
        </w:p>
        <w:p w14:paraId="6B3E7383" w14:textId="77777777" w:rsidR="002F4035" w:rsidRPr="002F4035" w:rsidRDefault="002F4035" w:rsidP="002F4035">
          <w:pPr>
            <w:rPr>
              <w:lang w:val="es-ES" w:eastAsia="es-ES"/>
            </w:rPr>
          </w:pPr>
        </w:p>
        <w:p w14:paraId="3D54DCAC" w14:textId="069A2926" w:rsidR="00F023F5" w:rsidRDefault="00DF4199">
          <w:pPr>
            <w:pStyle w:val="TDC1"/>
            <w:tabs>
              <w:tab w:val="right" w:leader="dot" w:pos="8494"/>
            </w:tabs>
            <w:rPr>
              <w:rFonts w:eastAsiaTheme="minorEastAsia"/>
              <w:noProof/>
              <w:kern w:val="2"/>
              <w:sz w:val="24"/>
              <w:szCs w:val="24"/>
              <w:lang w:val="es-ES" w:eastAsia="es-ES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3527712" w:history="1">
            <w:r w:rsidR="00F023F5" w:rsidRPr="00C21C50">
              <w:rPr>
                <w:rStyle w:val="Hipervnculo"/>
                <w:noProof/>
              </w:rPr>
              <w:t>I.- CONTEXTO</w:t>
            </w:r>
            <w:r w:rsidR="00F023F5">
              <w:rPr>
                <w:noProof/>
                <w:webHidden/>
              </w:rPr>
              <w:tab/>
            </w:r>
            <w:r w:rsidR="00F023F5">
              <w:rPr>
                <w:noProof/>
                <w:webHidden/>
              </w:rPr>
              <w:fldChar w:fldCharType="begin"/>
            </w:r>
            <w:r w:rsidR="00F023F5">
              <w:rPr>
                <w:noProof/>
                <w:webHidden/>
              </w:rPr>
              <w:instrText xml:space="preserve"> PAGEREF _Toc223527712 \h </w:instrText>
            </w:r>
            <w:r w:rsidR="00F023F5">
              <w:rPr>
                <w:noProof/>
                <w:webHidden/>
              </w:rPr>
            </w:r>
            <w:r w:rsidR="00F023F5">
              <w:rPr>
                <w:noProof/>
                <w:webHidden/>
              </w:rPr>
              <w:fldChar w:fldCharType="separate"/>
            </w:r>
            <w:r w:rsidR="00C23D9C">
              <w:rPr>
                <w:noProof/>
                <w:webHidden/>
              </w:rPr>
              <w:t>3</w:t>
            </w:r>
            <w:r w:rsidR="00F023F5">
              <w:rPr>
                <w:noProof/>
                <w:webHidden/>
              </w:rPr>
              <w:fldChar w:fldCharType="end"/>
            </w:r>
          </w:hyperlink>
        </w:p>
        <w:p w14:paraId="7BA286A0" w14:textId="6DE8C10A" w:rsidR="00F023F5" w:rsidRDefault="00F023F5">
          <w:pPr>
            <w:pStyle w:val="TDC1"/>
            <w:tabs>
              <w:tab w:val="right" w:leader="dot" w:pos="8494"/>
            </w:tabs>
            <w:rPr>
              <w:rFonts w:eastAsiaTheme="minorEastAsia"/>
              <w:noProof/>
              <w:kern w:val="2"/>
              <w:sz w:val="24"/>
              <w:szCs w:val="24"/>
              <w:lang w:val="es-ES" w:eastAsia="es-ES"/>
              <w14:ligatures w14:val="standardContextual"/>
            </w:rPr>
          </w:pPr>
          <w:hyperlink w:anchor="_Toc223527713" w:history="1">
            <w:r w:rsidRPr="00C21C50">
              <w:rPr>
                <w:rStyle w:val="Hipervnculo"/>
                <w:noProof/>
              </w:rPr>
              <w:t>II.-CONVOCATÓRIA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_Toc223527713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D9C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13A7A8" w14:textId="383CA76B" w:rsidR="00F023F5" w:rsidRDefault="00C23D9C">
          <w:pPr>
            <w:pStyle w:val="TDC2"/>
            <w:tabs>
              <w:tab w:val="right" w:leader="dot" w:pos="8494"/>
            </w:tabs>
            <w:rPr>
              <w:rFonts w:eastAsiaTheme="minorEastAsia"/>
              <w:noProof/>
              <w:kern w:val="2"/>
              <w:sz w:val="24"/>
              <w:szCs w:val="24"/>
              <w:lang w:val="es-ES" w:eastAsia="es-ES"/>
              <w14:ligatures w14:val="standardContextual"/>
            </w:rPr>
          </w:pPr>
          <w:hyperlink w:anchor="_Toc223527714" w:history="1">
            <w:r>
              <w:rPr>
                <w:rStyle w:val="Hipervnculo"/>
                <w:noProof/>
                <w:lang w:eastAsia="pt-PT"/>
              </w:rPr>
              <w:t>2.1</w:t>
            </w:r>
            <w:r w:rsidR="00F023F5" w:rsidRPr="00C21C50">
              <w:rPr>
                <w:rStyle w:val="Hipervnculo"/>
                <w:noProof/>
                <w:lang w:eastAsia="pt-PT"/>
              </w:rPr>
              <w:t>.- Quem pode participar?</w:t>
            </w:r>
            <w:r w:rsidR="00F023F5">
              <w:rPr>
                <w:noProof/>
                <w:webHidden/>
              </w:rPr>
              <w:tab/>
            </w:r>
            <w:r w:rsidR="00F023F5">
              <w:rPr>
                <w:noProof/>
                <w:webHidden/>
              </w:rPr>
              <w:fldChar w:fldCharType="begin"/>
            </w:r>
            <w:r w:rsidR="00F023F5">
              <w:rPr>
                <w:noProof/>
                <w:webHidden/>
              </w:rPr>
              <w:instrText xml:space="preserve"> PAGEREF _Toc223527714 \h </w:instrText>
            </w:r>
            <w:r w:rsidR="00F023F5">
              <w:rPr>
                <w:noProof/>
                <w:webHidden/>
              </w:rPr>
            </w:r>
            <w:r w:rsidR="00F023F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F023F5">
              <w:rPr>
                <w:noProof/>
                <w:webHidden/>
              </w:rPr>
              <w:fldChar w:fldCharType="end"/>
            </w:r>
          </w:hyperlink>
        </w:p>
        <w:p w14:paraId="7E13917F" w14:textId="60CEA702" w:rsidR="00F023F5" w:rsidRDefault="00C23D9C">
          <w:pPr>
            <w:pStyle w:val="TDC2"/>
            <w:tabs>
              <w:tab w:val="right" w:leader="dot" w:pos="8494"/>
            </w:tabs>
            <w:rPr>
              <w:rFonts w:eastAsiaTheme="minorEastAsia"/>
              <w:noProof/>
              <w:kern w:val="2"/>
              <w:sz w:val="24"/>
              <w:szCs w:val="24"/>
              <w:lang w:val="es-ES" w:eastAsia="es-ES"/>
              <w14:ligatures w14:val="standardContextual"/>
            </w:rPr>
          </w:pPr>
          <w:hyperlink w:anchor="_Toc223527715" w:history="1">
            <w:r>
              <w:rPr>
                <w:rStyle w:val="Hipervnculo"/>
                <w:noProof/>
                <w:lang w:eastAsia="pt-PT"/>
              </w:rPr>
              <w:t>2.2</w:t>
            </w:r>
            <w:r w:rsidR="00F023F5" w:rsidRPr="00C21C50">
              <w:rPr>
                <w:rStyle w:val="Hipervnculo"/>
                <w:noProof/>
                <w:lang w:eastAsia="pt-PT"/>
              </w:rPr>
              <w:t xml:space="preserve">.- </w:t>
            </w:r>
            <w:r w:rsidR="005C6721">
              <w:rPr>
                <w:rStyle w:val="Hipervnculo"/>
                <w:noProof/>
                <w:lang w:eastAsia="pt-PT"/>
              </w:rPr>
              <w:t>Prioridades temáticas</w:t>
            </w:r>
            <w:r w:rsidR="00F023F5">
              <w:rPr>
                <w:noProof/>
                <w:webHidden/>
              </w:rPr>
              <w:tab/>
            </w:r>
            <w:r w:rsidR="00F023F5">
              <w:rPr>
                <w:noProof/>
                <w:webHidden/>
              </w:rPr>
              <w:fldChar w:fldCharType="begin"/>
            </w:r>
            <w:r w:rsidR="00F023F5">
              <w:rPr>
                <w:noProof/>
                <w:webHidden/>
              </w:rPr>
              <w:instrText xml:space="preserve"> PAGEREF _Toc223527715 \h </w:instrText>
            </w:r>
            <w:r w:rsidR="00F023F5">
              <w:rPr>
                <w:noProof/>
                <w:webHidden/>
              </w:rPr>
            </w:r>
            <w:r w:rsidR="00F023F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F023F5">
              <w:rPr>
                <w:noProof/>
                <w:webHidden/>
              </w:rPr>
              <w:fldChar w:fldCharType="end"/>
            </w:r>
          </w:hyperlink>
        </w:p>
        <w:p w14:paraId="4FC1C18D" w14:textId="451474F7" w:rsidR="00F023F5" w:rsidRDefault="00C23D9C">
          <w:pPr>
            <w:pStyle w:val="TDC2"/>
            <w:tabs>
              <w:tab w:val="right" w:leader="dot" w:pos="8494"/>
            </w:tabs>
            <w:rPr>
              <w:rFonts w:eastAsiaTheme="minorEastAsia"/>
              <w:noProof/>
              <w:kern w:val="2"/>
              <w:sz w:val="24"/>
              <w:szCs w:val="24"/>
              <w:lang w:val="es-ES" w:eastAsia="es-ES"/>
              <w14:ligatures w14:val="standardContextual"/>
            </w:rPr>
          </w:pPr>
          <w:hyperlink w:anchor="_Toc223527716" w:history="1">
            <w:r>
              <w:rPr>
                <w:rStyle w:val="Hipervnculo"/>
                <w:noProof/>
                <w:lang w:eastAsia="pt-PT"/>
              </w:rPr>
              <w:t>2.3</w:t>
            </w:r>
            <w:r w:rsidR="00F023F5" w:rsidRPr="00C21C50">
              <w:rPr>
                <w:rStyle w:val="Hipervnculo"/>
                <w:noProof/>
                <w:lang w:eastAsia="pt-PT"/>
              </w:rPr>
              <w:t>.- Atividades</w:t>
            </w:r>
            <w:r w:rsidR="00F023F5">
              <w:rPr>
                <w:noProof/>
                <w:webHidden/>
              </w:rPr>
              <w:tab/>
            </w:r>
            <w:r w:rsidR="00F023F5">
              <w:rPr>
                <w:noProof/>
                <w:webHidden/>
              </w:rPr>
              <w:fldChar w:fldCharType="begin"/>
            </w:r>
            <w:r w:rsidR="00F023F5">
              <w:rPr>
                <w:noProof/>
                <w:webHidden/>
              </w:rPr>
              <w:instrText xml:space="preserve"> PAGEREF _Toc223527716 \h </w:instrText>
            </w:r>
            <w:r w:rsidR="00F023F5">
              <w:rPr>
                <w:noProof/>
                <w:webHidden/>
              </w:rPr>
            </w:r>
            <w:r w:rsidR="00F023F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F023F5">
              <w:rPr>
                <w:noProof/>
                <w:webHidden/>
              </w:rPr>
              <w:fldChar w:fldCharType="end"/>
            </w:r>
          </w:hyperlink>
        </w:p>
        <w:p w14:paraId="572B2759" w14:textId="46D2236D" w:rsidR="00F023F5" w:rsidRDefault="00C23D9C">
          <w:pPr>
            <w:pStyle w:val="TDC2"/>
            <w:tabs>
              <w:tab w:val="right" w:leader="dot" w:pos="8494"/>
            </w:tabs>
            <w:rPr>
              <w:rFonts w:eastAsiaTheme="minorEastAsia"/>
              <w:noProof/>
              <w:kern w:val="2"/>
              <w:sz w:val="24"/>
              <w:szCs w:val="24"/>
              <w:lang w:val="es-ES" w:eastAsia="es-ES"/>
              <w14:ligatures w14:val="standardContextual"/>
            </w:rPr>
          </w:pPr>
          <w:hyperlink w:anchor="_Toc223527717" w:history="1">
            <w:r>
              <w:rPr>
                <w:rStyle w:val="Hipervnculo"/>
                <w:noProof/>
                <w:lang w:eastAsia="pt-PT"/>
              </w:rPr>
              <w:t>2.4</w:t>
            </w:r>
            <w:r w:rsidR="00F023F5" w:rsidRPr="00C21C50">
              <w:rPr>
                <w:rStyle w:val="Hipervnculo"/>
                <w:noProof/>
                <w:lang w:eastAsia="pt-PT"/>
              </w:rPr>
              <w:t>.- Financiamento</w:t>
            </w:r>
            <w:r w:rsidR="00F023F5">
              <w:rPr>
                <w:noProof/>
                <w:webHidden/>
              </w:rPr>
              <w:tab/>
            </w:r>
            <w:r w:rsidR="00F023F5">
              <w:rPr>
                <w:noProof/>
                <w:webHidden/>
              </w:rPr>
              <w:fldChar w:fldCharType="begin"/>
            </w:r>
            <w:r w:rsidR="00F023F5">
              <w:rPr>
                <w:noProof/>
                <w:webHidden/>
              </w:rPr>
              <w:instrText xml:space="preserve"> PAGEREF _Toc223527717 \h </w:instrText>
            </w:r>
            <w:r w:rsidR="00F023F5">
              <w:rPr>
                <w:noProof/>
                <w:webHidden/>
              </w:rPr>
            </w:r>
            <w:r w:rsidR="00F023F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F023F5">
              <w:rPr>
                <w:noProof/>
                <w:webHidden/>
              </w:rPr>
              <w:fldChar w:fldCharType="end"/>
            </w:r>
          </w:hyperlink>
        </w:p>
        <w:p w14:paraId="2D91551A" w14:textId="244716B7" w:rsidR="00F023F5" w:rsidRDefault="00C23D9C">
          <w:pPr>
            <w:pStyle w:val="TDC2"/>
            <w:tabs>
              <w:tab w:val="right" w:leader="dot" w:pos="8494"/>
            </w:tabs>
            <w:rPr>
              <w:rFonts w:eastAsiaTheme="minorEastAsia"/>
              <w:noProof/>
              <w:kern w:val="2"/>
              <w:sz w:val="24"/>
              <w:szCs w:val="24"/>
              <w:lang w:val="es-ES" w:eastAsia="es-ES"/>
              <w14:ligatures w14:val="standardContextual"/>
            </w:rPr>
          </w:pPr>
          <w:hyperlink w:anchor="_Toc223527718" w:history="1">
            <w:r>
              <w:rPr>
                <w:rStyle w:val="Hipervnculo"/>
                <w:noProof/>
                <w:lang w:eastAsia="pt-PT"/>
              </w:rPr>
              <w:t>2.5</w:t>
            </w:r>
            <w:r w:rsidR="00F023F5" w:rsidRPr="00C21C50">
              <w:rPr>
                <w:rStyle w:val="Hipervnculo"/>
                <w:noProof/>
                <w:lang w:eastAsia="pt-PT"/>
              </w:rPr>
              <w:t>.- Prazo para a apresentação de propostas</w:t>
            </w:r>
            <w:r w:rsidR="00F023F5">
              <w:rPr>
                <w:noProof/>
                <w:webHidden/>
              </w:rPr>
              <w:tab/>
            </w:r>
            <w:r w:rsidR="00F023F5">
              <w:rPr>
                <w:noProof/>
                <w:webHidden/>
              </w:rPr>
              <w:fldChar w:fldCharType="begin"/>
            </w:r>
            <w:r w:rsidR="00F023F5">
              <w:rPr>
                <w:noProof/>
                <w:webHidden/>
              </w:rPr>
              <w:instrText xml:space="preserve"> PAGEREF _Toc223527718 \h </w:instrText>
            </w:r>
            <w:r w:rsidR="00F023F5">
              <w:rPr>
                <w:noProof/>
                <w:webHidden/>
              </w:rPr>
            </w:r>
            <w:r w:rsidR="00F023F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F023F5">
              <w:rPr>
                <w:noProof/>
                <w:webHidden/>
              </w:rPr>
              <w:fldChar w:fldCharType="end"/>
            </w:r>
          </w:hyperlink>
        </w:p>
        <w:p w14:paraId="3B7AA322" w14:textId="53AB7548" w:rsidR="00F023F5" w:rsidRDefault="00F023F5">
          <w:pPr>
            <w:pStyle w:val="TDC1"/>
            <w:tabs>
              <w:tab w:val="right" w:leader="dot" w:pos="8494"/>
            </w:tabs>
            <w:rPr>
              <w:rFonts w:eastAsiaTheme="minorEastAsia"/>
              <w:noProof/>
              <w:kern w:val="2"/>
              <w:sz w:val="24"/>
              <w:szCs w:val="24"/>
              <w:lang w:val="es-ES" w:eastAsia="es-ES"/>
              <w14:ligatures w14:val="standardContextual"/>
            </w:rPr>
          </w:pPr>
          <w:hyperlink w:anchor="_Toc223527719" w:history="1">
            <w:r w:rsidRPr="00C21C50">
              <w:rPr>
                <w:rStyle w:val="Hipervnculo"/>
                <w:noProof/>
              </w:rPr>
              <w:t>III. REQUISITOS PARA PARTICIPAR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_Toc223527719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D9C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D11D46" w14:textId="05F58815" w:rsidR="00F023F5" w:rsidRDefault="00F023F5">
          <w:pPr>
            <w:pStyle w:val="TDC1"/>
            <w:tabs>
              <w:tab w:val="right" w:leader="dot" w:pos="8494"/>
            </w:tabs>
            <w:rPr>
              <w:rFonts w:eastAsiaTheme="minorEastAsia"/>
              <w:noProof/>
              <w:kern w:val="2"/>
              <w:sz w:val="24"/>
              <w:szCs w:val="24"/>
              <w:lang w:val="es-ES" w:eastAsia="es-ES"/>
              <w14:ligatures w14:val="standardContextual"/>
            </w:rPr>
          </w:pPr>
          <w:hyperlink w:anchor="_Toc223527720" w:history="1">
            <w:r w:rsidRPr="00C21C50">
              <w:rPr>
                <w:rStyle w:val="Hipervnculo"/>
                <w:noProof/>
              </w:rPr>
              <w:t>IV. DOCUMENTAÇÃO A APRESENTAR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_Toc223527720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D9C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5D0308" w14:textId="33DF8A00" w:rsidR="00F023F5" w:rsidRDefault="00C23D9C">
          <w:pPr>
            <w:pStyle w:val="TDC2"/>
            <w:tabs>
              <w:tab w:val="right" w:leader="dot" w:pos="8494"/>
            </w:tabs>
            <w:rPr>
              <w:rFonts w:eastAsiaTheme="minorEastAsia"/>
              <w:noProof/>
              <w:kern w:val="2"/>
              <w:sz w:val="24"/>
              <w:szCs w:val="24"/>
              <w:lang w:val="es-ES" w:eastAsia="es-ES"/>
              <w14:ligatures w14:val="standardContextual"/>
            </w:rPr>
          </w:pPr>
          <w:hyperlink w:anchor="_Toc223527721" w:history="1">
            <w:r>
              <w:rPr>
                <w:rStyle w:val="Hipervnculo"/>
                <w:noProof/>
                <w:lang w:eastAsia="pt-PT"/>
              </w:rPr>
              <w:t>4.1</w:t>
            </w:r>
            <w:r w:rsidR="00F023F5" w:rsidRPr="00C21C50">
              <w:rPr>
                <w:rStyle w:val="Hipervnculo"/>
                <w:noProof/>
                <w:lang w:eastAsia="pt-PT"/>
              </w:rPr>
              <w:t>. Documentação Técnica</w:t>
            </w:r>
            <w:r w:rsidR="00F023F5">
              <w:rPr>
                <w:noProof/>
                <w:webHidden/>
              </w:rPr>
              <w:tab/>
            </w:r>
            <w:r w:rsidR="00F023F5">
              <w:rPr>
                <w:noProof/>
                <w:webHidden/>
              </w:rPr>
              <w:fldChar w:fldCharType="begin"/>
            </w:r>
            <w:r w:rsidR="00F023F5">
              <w:rPr>
                <w:noProof/>
                <w:webHidden/>
              </w:rPr>
              <w:instrText xml:space="preserve"> PAGEREF _Toc223527721 \h </w:instrText>
            </w:r>
            <w:r w:rsidR="00F023F5">
              <w:rPr>
                <w:noProof/>
                <w:webHidden/>
              </w:rPr>
            </w:r>
            <w:r w:rsidR="00F023F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F023F5">
              <w:rPr>
                <w:noProof/>
                <w:webHidden/>
              </w:rPr>
              <w:fldChar w:fldCharType="end"/>
            </w:r>
          </w:hyperlink>
        </w:p>
        <w:p w14:paraId="524A4CCE" w14:textId="0FC100CC" w:rsidR="00F023F5" w:rsidRDefault="00C23D9C">
          <w:pPr>
            <w:pStyle w:val="TDC2"/>
            <w:tabs>
              <w:tab w:val="right" w:leader="dot" w:pos="8494"/>
            </w:tabs>
            <w:rPr>
              <w:rFonts w:eastAsiaTheme="minorEastAsia"/>
              <w:noProof/>
              <w:kern w:val="2"/>
              <w:sz w:val="24"/>
              <w:szCs w:val="24"/>
              <w:lang w:val="es-ES" w:eastAsia="es-ES"/>
              <w14:ligatures w14:val="standardContextual"/>
            </w:rPr>
          </w:pPr>
          <w:hyperlink w:anchor="_Toc223527722" w:history="1">
            <w:r>
              <w:rPr>
                <w:rStyle w:val="Hipervnculo"/>
                <w:noProof/>
                <w:lang w:eastAsia="pt-PT"/>
              </w:rPr>
              <w:t>4.2</w:t>
            </w:r>
            <w:r w:rsidR="00F023F5" w:rsidRPr="00C21C50">
              <w:rPr>
                <w:rStyle w:val="Hipervnculo"/>
                <w:noProof/>
                <w:lang w:eastAsia="pt-PT"/>
              </w:rPr>
              <w:t>. Documentação Administrativa</w:t>
            </w:r>
            <w:r w:rsidR="00F023F5">
              <w:rPr>
                <w:noProof/>
                <w:webHidden/>
              </w:rPr>
              <w:tab/>
            </w:r>
            <w:r w:rsidR="00F023F5">
              <w:rPr>
                <w:noProof/>
                <w:webHidden/>
              </w:rPr>
              <w:fldChar w:fldCharType="begin"/>
            </w:r>
            <w:r w:rsidR="00F023F5">
              <w:rPr>
                <w:noProof/>
                <w:webHidden/>
              </w:rPr>
              <w:instrText xml:space="preserve"> PAGEREF _Toc223527722 \h </w:instrText>
            </w:r>
            <w:r w:rsidR="00F023F5">
              <w:rPr>
                <w:noProof/>
                <w:webHidden/>
              </w:rPr>
            </w:r>
            <w:r w:rsidR="00F023F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F023F5">
              <w:rPr>
                <w:noProof/>
                <w:webHidden/>
              </w:rPr>
              <w:fldChar w:fldCharType="end"/>
            </w:r>
          </w:hyperlink>
        </w:p>
        <w:p w14:paraId="07716144" w14:textId="455CB23A" w:rsidR="00F023F5" w:rsidRDefault="00F023F5">
          <w:pPr>
            <w:pStyle w:val="TDC1"/>
            <w:tabs>
              <w:tab w:val="right" w:leader="dot" w:pos="8494"/>
            </w:tabs>
            <w:rPr>
              <w:rFonts w:eastAsiaTheme="minorEastAsia"/>
              <w:noProof/>
              <w:kern w:val="2"/>
              <w:sz w:val="24"/>
              <w:szCs w:val="24"/>
              <w:lang w:val="es-ES" w:eastAsia="es-ES"/>
              <w14:ligatures w14:val="standardContextual"/>
            </w:rPr>
          </w:pPr>
          <w:hyperlink w:anchor="_Toc223527723" w:history="1">
            <w:r w:rsidRPr="00C21C50">
              <w:rPr>
                <w:rStyle w:val="Hipervnculo"/>
                <w:noProof/>
              </w:rPr>
              <w:t>V.- CRITÉRIOS DE SELEÇÃO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_Toc223527723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D9C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AD2CCB" w14:textId="59938A97" w:rsidR="00F023F5" w:rsidRDefault="00F023F5">
          <w:pPr>
            <w:pStyle w:val="TDC1"/>
            <w:tabs>
              <w:tab w:val="right" w:leader="dot" w:pos="8494"/>
            </w:tabs>
            <w:rPr>
              <w:rFonts w:eastAsiaTheme="minorEastAsia"/>
              <w:noProof/>
              <w:kern w:val="2"/>
              <w:sz w:val="24"/>
              <w:szCs w:val="24"/>
              <w:lang w:val="es-ES" w:eastAsia="es-ES"/>
              <w14:ligatures w14:val="standardContextual"/>
            </w:rPr>
          </w:pPr>
          <w:hyperlink w:anchor="_Toc223527724" w:history="1">
            <w:r w:rsidRPr="00C21C50">
              <w:rPr>
                <w:rStyle w:val="Hipervnculo"/>
                <w:noProof/>
              </w:rPr>
              <w:t>VI.- AVALIAÇÃO E CLASSIFICAÇÃO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_Toc223527724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D9C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9C3F56" w14:textId="7289EE37" w:rsidR="00F023F5" w:rsidRDefault="00F023F5">
          <w:pPr>
            <w:pStyle w:val="TDC1"/>
            <w:tabs>
              <w:tab w:val="right" w:leader="dot" w:pos="8494"/>
            </w:tabs>
            <w:rPr>
              <w:rFonts w:eastAsiaTheme="minorEastAsia"/>
              <w:noProof/>
              <w:kern w:val="2"/>
              <w:sz w:val="24"/>
              <w:szCs w:val="24"/>
              <w:lang w:val="es-ES" w:eastAsia="es-ES"/>
              <w14:ligatures w14:val="standardContextual"/>
            </w:rPr>
          </w:pPr>
          <w:hyperlink w:anchor="_Toc223527725" w:history="1">
            <w:r w:rsidRPr="00C21C50">
              <w:rPr>
                <w:rStyle w:val="Hipervnculo"/>
                <w:noProof/>
              </w:rPr>
              <w:t>VII.- CONCESSÃO DE FUNDOS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_Toc223527725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D9C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36AD0C" w14:textId="6977F511" w:rsidR="00F023F5" w:rsidRDefault="00F023F5">
          <w:pPr>
            <w:pStyle w:val="TDC1"/>
            <w:tabs>
              <w:tab w:val="right" w:leader="dot" w:pos="8494"/>
            </w:tabs>
            <w:rPr>
              <w:rFonts w:eastAsiaTheme="minorEastAsia"/>
              <w:noProof/>
              <w:kern w:val="2"/>
              <w:sz w:val="24"/>
              <w:szCs w:val="24"/>
              <w:lang w:val="es-ES" w:eastAsia="es-ES"/>
              <w14:ligatures w14:val="standardContextual"/>
            </w:rPr>
          </w:pPr>
          <w:hyperlink w:anchor="_Toc223527726" w:history="1">
            <w:r w:rsidRPr="00C21C50">
              <w:rPr>
                <w:rStyle w:val="Hipervnculo"/>
                <w:noProof/>
              </w:rPr>
              <w:t>VIII. COMUNICAÇÃO &amp; DIVULGAÇÃO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_Toc223527726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D9C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9960ED" w14:textId="661E507D" w:rsidR="00F023F5" w:rsidRDefault="00F023F5">
          <w:pPr>
            <w:pStyle w:val="TDC1"/>
            <w:tabs>
              <w:tab w:val="right" w:leader="dot" w:pos="8494"/>
            </w:tabs>
            <w:rPr>
              <w:rFonts w:eastAsiaTheme="minorEastAsia"/>
              <w:noProof/>
              <w:kern w:val="2"/>
              <w:sz w:val="24"/>
              <w:szCs w:val="24"/>
              <w:lang w:val="es-ES" w:eastAsia="es-ES"/>
              <w14:ligatures w14:val="standardContextual"/>
            </w:rPr>
          </w:pPr>
          <w:hyperlink w:anchor="_Toc223527727" w:history="1">
            <w:r w:rsidRPr="00C21C50">
              <w:rPr>
                <w:rStyle w:val="Hipervnculo"/>
                <w:noProof/>
              </w:rPr>
              <w:t>IX.-. DESENVOLVIMENTO DE PROJETOS E PRESTAÇÃO DE CONTAS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_Toc223527727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D9C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284D72" w14:textId="68BA89AE" w:rsidR="00F023F5" w:rsidRDefault="00C23D9C">
          <w:pPr>
            <w:pStyle w:val="TDC2"/>
            <w:tabs>
              <w:tab w:val="right" w:leader="dot" w:pos="8494"/>
            </w:tabs>
            <w:rPr>
              <w:rFonts w:eastAsiaTheme="minorEastAsia"/>
              <w:noProof/>
              <w:kern w:val="2"/>
              <w:sz w:val="24"/>
              <w:szCs w:val="24"/>
              <w:lang w:val="es-ES" w:eastAsia="es-ES"/>
              <w14:ligatures w14:val="standardContextual"/>
            </w:rPr>
          </w:pPr>
          <w:hyperlink w:anchor="_Toc223527728" w:history="1">
            <w:r>
              <w:rPr>
                <w:rStyle w:val="Hipervnculo"/>
                <w:noProof/>
                <w:lang w:eastAsia="pt-PT"/>
              </w:rPr>
              <w:t>9.1</w:t>
            </w:r>
            <w:r w:rsidR="00F023F5" w:rsidRPr="00C21C50">
              <w:rPr>
                <w:rStyle w:val="Hipervnculo"/>
                <w:noProof/>
                <w:lang w:eastAsia="pt-PT"/>
              </w:rPr>
              <w:t>-. Execução do projeto ou iniciativa</w:t>
            </w:r>
            <w:r w:rsidR="00F023F5">
              <w:rPr>
                <w:noProof/>
                <w:webHidden/>
              </w:rPr>
              <w:tab/>
            </w:r>
            <w:r w:rsidR="00F023F5">
              <w:rPr>
                <w:noProof/>
                <w:webHidden/>
              </w:rPr>
              <w:fldChar w:fldCharType="begin"/>
            </w:r>
            <w:r w:rsidR="00F023F5">
              <w:rPr>
                <w:noProof/>
                <w:webHidden/>
              </w:rPr>
              <w:instrText xml:space="preserve"> PAGEREF _Toc223527728 \h </w:instrText>
            </w:r>
            <w:r w:rsidR="00F023F5">
              <w:rPr>
                <w:noProof/>
                <w:webHidden/>
              </w:rPr>
            </w:r>
            <w:r w:rsidR="00F023F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F023F5">
              <w:rPr>
                <w:noProof/>
                <w:webHidden/>
              </w:rPr>
              <w:fldChar w:fldCharType="end"/>
            </w:r>
          </w:hyperlink>
        </w:p>
        <w:p w14:paraId="1A2FF717" w14:textId="6D45517B" w:rsidR="00F023F5" w:rsidRDefault="00C23D9C">
          <w:pPr>
            <w:pStyle w:val="TDC2"/>
            <w:tabs>
              <w:tab w:val="right" w:leader="dot" w:pos="8494"/>
            </w:tabs>
            <w:rPr>
              <w:rFonts w:eastAsiaTheme="minorEastAsia"/>
              <w:noProof/>
              <w:kern w:val="2"/>
              <w:sz w:val="24"/>
              <w:szCs w:val="24"/>
              <w:lang w:val="es-ES" w:eastAsia="es-ES"/>
              <w14:ligatures w14:val="standardContextual"/>
            </w:rPr>
          </w:pPr>
          <w:hyperlink w:anchor="_Toc223527729" w:history="1">
            <w:r>
              <w:rPr>
                <w:rStyle w:val="Hipervnculo"/>
                <w:noProof/>
                <w:lang w:eastAsia="pt-PT"/>
              </w:rPr>
              <w:t>9.2</w:t>
            </w:r>
            <w:r w:rsidR="00F023F5" w:rsidRPr="00C21C50">
              <w:rPr>
                <w:rStyle w:val="Hipervnculo"/>
                <w:noProof/>
                <w:lang w:eastAsia="pt-PT"/>
              </w:rPr>
              <w:t>.- Apresentação do Relatório intercalar e final</w:t>
            </w:r>
            <w:r w:rsidR="00F023F5">
              <w:rPr>
                <w:noProof/>
                <w:webHidden/>
              </w:rPr>
              <w:tab/>
            </w:r>
            <w:r w:rsidR="00F023F5">
              <w:rPr>
                <w:noProof/>
                <w:webHidden/>
              </w:rPr>
              <w:fldChar w:fldCharType="begin"/>
            </w:r>
            <w:r w:rsidR="00F023F5">
              <w:rPr>
                <w:noProof/>
                <w:webHidden/>
              </w:rPr>
              <w:instrText xml:space="preserve"> PAGEREF _Toc223527729 \h </w:instrText>
            </w:r>
            <w:r w:rsidR="00F023F5">
              <w:rPr>
                <w:noProof/>
                <w:webHidden/>
              </w:rPr>
            </w:r>
            <w:r w:rsidR="00F023F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F023F5">
              <w:rPr>
                <w:noProof/>
                <w:webHidden/>
              </w:rPr>
              <w:fldChar w:fldCharType="end"/>
            </w:r>
          </w:hyperlink>
        </w:p>
        <w:p w14:paraId="3D26FDC1" w14:textId="03A96D5C" w:rsidR="00F023F5" w:rsidRDefault="00C23D9C">
          <w:pPr>
            <w:pStyle w:val="TDC3"/>
            <w:tabs>
              <w:tab w:val="right" w:leader="dot" w:pos="8494"/>
            </w:tabs>
            <w:rPr>
              <w:rFonts w:eastAsiaTheme="minorEastAsia"/>
              <w:noProof/>
              <w:kern w:val="2"/>
              <w:sz w:val="24"/>
              <w:szCs w:val="24"/>
              <w:lang w:val="es-ES" w:eastAsia="es-ES"/>
              <w14:ligatures w14:val="standardContextual"/>
            </w:rPr>
          </w:pPr>
          <w:hyperlink w:anchor="_Toc223527730" w:history="1">
            <w:r>
              <w:rPr>
                <w:rStyle w:val="Hipervnculo"/>
                <w:noProof/>
                <w:lang w:eastAsia="pt-PT"/>
              </w:rPr>
              <w:t>9.2.1</w:t>
            </w:r>
            <w:r w:rsidR="00F023F5" w:rsidRPr="00C21C50">
              <w:rPr>
                <w:rStyle w:val="Hipervnculo"/>
                <w:noProof/>
                <w:lang w:eastAsia="pt-PT"/>
              </w:rPr>
              <w:t>.- Relatório intercalar</w:t>
            </w:r>
            <w:r w:rsidR="00F023F5">
              <w:rPr>
                <w:noProof/>
                <w:webHidden/>
              </w:rPr>
              <w:tab/>
            </w:r>
            <w:r w:rsidR="00F023F5">
              <w:rPr>
                <w:noProof/>
                <w:webHidden/>
              </w:rPr>
              <w:fldChar w:fldCharType="begin"/>
            </w:r>
            <w:r w:rsidR="00F023F5">
              <w:rPr>
                <w:noProof/>
                <w:webHidden/>
              </w:rPr>
              <w:instrText xml:space="preserve"> PAGEREF _Toc223527730 \h </w:instrText>
            </w:r>
            <w:r w:rsidR="00F023F5">
              <w:rPr>
                <w:noProof/>
                <w:webHidden/>
              </w:rPr>
            </w:r>
            <w:r w:rsidR="00F023F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F023F5">
              <w:rPr>
                <w:noProof/>
                <w:webHidden/>
              </w:rPr>
              <w:fldChar w:fldCharType="end"/>
            </w:r>
          </w:hyperlink>
        </w:p>
        <w:p w14:paraId="1BE1AB22" w14:textId="2CFD6FFA" w:rsidR="00F023F5" w:rsidRDefault="00C23D9C">
          <w:pPr>
            <w:pStyle w:val="TDC3"/>
            <w:tabs>
              <w:tab w:val="right" w:leader="dot" w:pos="8494"/>
            </w:tabs>
            <w:rPr>
              <w:rFonts w:eastAsiaTheme="minorEastAsia"/>
              <w:noProof/>
              <w:kern w:val="2"/>
              <w:sz w:val="24"/>
              <w:szCs w:val="24"/>
              <w:lang w:val="es-ES" w:eastAsia="es-ES"/>
              <w14:ligatures w14:val="standardContextual"/>
            </w:rPr>
          </w:pPr>
          <w:hyperlink w:anchor="_Toc223527731" w:history="1">
            <w:r>
              <w:rPr>
                <w:rStyle w:val="Hipervnculo"/>
                <w:noProof/>
                <w:lang w:eastAsia="pt-PT"/>
              </w:rPr>
              <w:t>9.2.2</w:t>
            </w:r>
            <w:r w:rsidR="00F023F5" w:rsidRPr="00C21C50">
              <w:rPr>
                <w:rStyle w:val="Hipervnculo"/>
                <w:noProof/>
                <w:lang w:eastAsia="pt-PT"/>
              </w:rPr>
              <w:t>.- Relatório Final</w:t>
            </w:r>
            <w:r w:rsidR="00F023F5">
              <w:rPr>
                <w:noProof/>
                <w:webHidden/>
              </w:rPr>
              <w:tab/>
            </w:r>
            <w:r w:rsidR="00F023F5">
              <w:rPr>
                <w:noProof/>
                <w:webHidden/>
              </w:rPr>
              <w:fldChar w:fldCharType="begin"/>
            </w:r>
            <w:r w:rsidR="00F023F5">
              <w:rPr>
                <w:noProof/>
                <w:webHidden/>
              </w:rPr>
              <w:instrText xml:space="preserve"> PAGEREF _Toc223527731 \h </w:instrText>
            </w:r>
            <w:r w:rsidR="00F023F5">
              <w:rPr>
                <w:noProof/>
                <w:webHidden/>
              </w:rPr>
            </w:r>
            <w:r w:rsidR="00F023F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F023F5">
              <w:rPr>
                <w:noProof/>
                <w:webHidden/>
              </w:rPr>
              <w:fldChar w:fldCharType="end"/>
            </w:r>
          </w:hyperlink>
        </w:p>
        <w:p w14:paraId="3B6EFEE9" w14:textId="2E87F241" w:rsidR="00F023F5" w:rsidRDefault="00C23D9C">
          <w:pPr>
            <w:pStyle w:val="TDC2"/>
            <w:tabs>
              <w:tab w:val="right" w:leader="dot" w:pos="8494"/>
            </w:tabs>
            <w:rPr>
              <w:rFonts w:eastAsiaTheme="minorEastAsia"/>
              <w:noProof/>
              <w:kern w:val="2"/>
              <w:sz w:val="24"/>
              <w:szCs w:val="24"/>
              <w:lang w:val="es-ES" w:eastAsia="es-ES"/>
              <w14:ligatures w14:val="standardContextual"/>
            </w:rPr>
          </w:pPr>
          <w:hyperlink w:anchor="_Toc223527732" w:history="1">
            <w:r>
              <w:rPr>
                <w:rStyle w:val="Hipervnculo"/>
                <w:noProof/>
                <w:lang w:eastAsia="pt-PT"/>
              </w:rPr>
              <w:t>9.3</w:t>
            </w:r>
            <w:r w:rsidR="00F023F5" w:rsidRPr="00C21C50">
              <w:rPr>
                <w:rStyle w:val="Hipervnculo"/>
                <w:noProof/>
                <w:lang w:eastAsia="pt-PT"/>
              </w:rPr>
              <w:t xml:space="preserve">. - </w:t>
            </w:r>
            <w:r w:rsidR="00F023F5" w:rsidRPr="00C21C50">
              <w:rPr>
                <w:rStyle w:val="Hipervnculo"/>
                <w:noProof/>
              </w:rPr>
              <w:t>Reembolso</w:t>
            </w:r>
            <w:r w:rsidR="00F023F5">
              <w:rPr>
                <w:noProof/>
                <w:webHidden/>
              </w:rPr>
              <w:tab/>
            </w:r>
            <w:r w:rsidR="00F023F5">
              <w:rPr>
                <w:noProof/>
                <w:webHidden/>
              </w:rPr>
              <w:fldChar w:fldCharType="begin"/>
            </w:r>
            <w:r w:rsidR="00F023F5">
              <w:rPr>
                <w:noProof/>
                <w:webHidden/>
              </w:rPr>
              <w:instrText xml:space="preserve"> PAGEREF _Toc223527732 \h </w:instrText>
            </w:r>
            <w:r w:rsidR="00F023F5">
              <w:rPr>
                <w:noProof/>
                <w:webHidden/>
              </w:rPr>
            </w:r>
            <w:r w:rsidR="00F023F5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F023F5">
              <w:rPr>
                <w:noProof/>
                <w:webHidden/>
              </w:rPr>
              <w:fldChar w:fldCharType="end"/>
            </w:r>
          </w:hyperlink>
        </w:p>
        <w:p w14:paraId="2C35F608" w14:textId="412130F1" w:rsidR="00F023F5" w:rsidRDefault="00F023F5">
          <w:pPr>
            <w:pStyle w:val="TDC1"/>
            <w:tabs>
              <w:tab w:val="right" w:leader="dot" w:pos="8494"/>
            </w:tabs>
            <w:rPr>
              <w:rFonts w:eastAsiaTheme="minorEastAsia"/>
              <w:noProof/>
              <w:kern w:val="2"/>
              <w:sz w:val="24"/>
              <w:szCs w:val="24"/>
              <w:lang w:val="es-ES" w:eastAsia="es-ES"/>
              <w14:ligatures w14:val="standardContextual"/>
            </w:rPr>
          </w:pPr>
          <w:hyperlink w:anchor="_Toc223527733" w:history="1">
            <w:r w:rsidRPr="00C21C50">
              <w:rPr>
                <w:rStyle w:val="Hipervnculo"/>
                <w:noProof/>
              </w:rPr>
              <w:t>X. DISPOSIÇÕES GERAIS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_Toc223527733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23D9C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589AEF" w14:textId="2D2C4C07" w:rsidR="00DF4199" w:rsidRDefault="00DF4199">
          <w:r>
            <w:rPr>
              <w:b/>
              <w:bCs/>
            </w:rPr>
            <w:fldChar w:fldCharType="end"/>
          </w:r>
        </w:p>
      </w:sdtContent>
    </w:sdt>
    <w:p w14:paraId="3E295BF2" w14:textId="284A5E78" w:rsidR="00746D9A" w:rsidRDefault="00746D9A">
      <w:pPr>
        <w:rPr>
          <w:rFonts w:ascii="Lato" w:eastAsia="Times New Roman" w:hAnsi="Lato" w:cs="Arial"/>
          <w:b/>
          <w:bCs/>
          <w:sz w:val="28"/>
          <w:szCs w:val="28"/>
          <w:u w:val="single"/>
          <w:lang w:eastAsia="pt-PT"/>
        </w:rPr>
      </w:pPr>
      <w:r>
        <w:rPr>
          <w:rFonts w:ascii="Lato" w:eastAsia="Times New Roman" w:hAnsi="Lato" w:cs="Arial"/>
          <w:b/>
          <w:bCs/>
          <w:sz w:val="28"/>
          <w:szCs w:val="28"/>
          <w:u w:val="single"/>
          <w:lang w:eastAsia="pt-PT"/>
        </w:rPr>
        <w:br w:type="page"/>
      </w:r>
    </w:p>
    <w:p w14:paraId="7DEFA0ED" w14:textId="77777777" w:rsidR="00386B5E" w:rsidRDefault="00386B5E" w:rsidP="00017423">
      <w:pPr>
        <w:pStyle w:val="Ttulo1"/>
      </w:pPr>
    </w:p>
    <w:p w14:paraId="704CB826" w14:textId="5354F95F" w:rsidR="00D22BCC" w:rsidRPr="004A63F5" w:rsidRDefault="002B0FBD" w:rsidP="00017423">
      <w:pPr>
        <w:pStyle w:val="Ttulo1"/>
        <w:rPr>
          <w:lang w:eastAsia="es-ES"/>
        </w:rPr>
      </w:pPr>
      <w:bookmarkStart w:id="0" w:name="_Toc223527712"/>
      <w:r w:rsidRPr="004A63F5">
        <w:t>I.- CONTEXTO</w:t>
      </w:r>
      <w:bookmarkEnd w:id="0"/>
    </w:p>
    <w:p w14:paraId="0FB4D76D" w14:textId="63B1A7F5" w:rsidR="00156C56" w:rsidRPr="004A63F5" w:rsidRDefault="00156C56" w:rsidP="00AF706D">
      <w:pPr>
        <w:spacing w:line="240" w:lineRule="auto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>O Governo d</w:t>
      </w:r>
      <w:r w:rsidR="00DC3279" w:rsidRPr="004A63F5">
        <w:rPr>
          <w:rFonts w:ascii="Lato" w:hAnsi="Lato" w:cs="Arial"/>
          <w:lang w:eastAsia="pt-PT"/>
        </w:rPr>
        <w:t>a República Portuguesa</w:t>
      </w:r>
      <w:r w:rsidRPr="004A63F5">
        <w:rPr>
          <w:rFonts w:ascii="Lato" w:hAnsi="Lato" w:cs="Arial"/>
          <w:lang w:eastAsia="pt-PT"/>
        </w:rPr>
        <w:t xml:space="preserve"> e a </w:t>
      </w:r>
      <w:r w:rsidR="007F7999" w:rsidRPr="004A63F5">
        <w:rPr>
          <w:rFonts w:ascii="Lato" w:hAnsi="Lato" w:cs="Arial"/>
          <w:lang w:eastAsia="pt-PT"/>
        </w:rPr>
        <w:t>Secretária-geral</w:t>
      </w:r>
      <w:r w:rsidRPr="004A63F5">
        <w:rPr>
          <w:rFonts w:ascii="Lato" w:hAnsi="Lato" w:cs="Arial"/>
          <w:lang w:eastAsia="pt-PT"/>
        </w:rPr>
        <w:t xml:space="preserve"> Ibero-Americana (SEGIB) estabeleceram um Fundo de Cooperação Triangular entre Portugal, América Latina e os Países Africanos de </w:t>
      </w:r>
      <w:r w:rsidR="00525ECE" w:rsidRPr="004A63F5">
        <w:rPr>
          <w:rFonts w:ascii="Lato" w:hAnsi="Lato" w:cs="Arial"/>
          <w:lang w:eastAsia="pt-PT"/>
        </w:rPr>
        <w:t>L</w:t>
      </w:r>
      <w:r w:rsidRPr="004A63F5">
        <w:rPr>
          <w:rFonts w:ascii="Lato" w:hAnsi="Lato" w:cs="Arial"/>
          <w:lang w:eastAsia="pt-PT"/>
        </w:rPr>
        <w:t xml:space="preserve">íngua </w:t>
      </w:r>
      <w:r w:rsidR="00525ECE" w:rsidRPr="004A63F5">
        <w:rPr>
          <w:rFonts w:ascii="Lato" w:hAnsi="Lato" w:cs="Arial"/>
          <w:lang w:eastAsia="pt-PT"/>
        </w:rPr>
        <w:t>O</w:t>
      </w:r>
      <w:r w:rsidRPr="004A63F5">
        <w:rPr>
          <w:rFonts w:ascii="Lato" w:hAnsi="Lato" w:cs="Arial"/>
          <w:lang w:eastAsia="pt-PT"/>
        </w:rPr>
        <w:t xml:space="preserve">ficial </w:t>
      </w:r>
      <w:r w:rsidR="00525ECE" w:rsidRPr="004A63F5">
        <w:rPr>
          <w:rFonts w:ascii="Lato" w:hAnsi="Lato" w:cs="Arial"/>
          <w:lang w:eastAsia="pt-PT"/>
        </w:rPr>
        <w:t>P</w:t>
      </w:r>
      <w:r w:rsidRPr="004A63F5">
        <w:rPr>
          <w:rFonts w:ascii="Lato" w:hAnsi="Lato" w:cs="Arial"/>
          <w:lang w:eastAsia="pt-PT"/>
        </w:rPr>
        <w:t>ortuguesa</w:t>
      </w:r>
      <w:r w:rsidR="00525ECE" w:rsidRPr="004A63F5">
        <w:rPr>
          <w:rFonts w:ascii="Lato" w:hAnsi="Lato" w:cs="Arial"/>
          <w:lang w:eastAsia="pt-PT"/>
        </w:rPr>
        <w:t xml:space="preserve"> (PALOP)</w:t>
      </w:r>
      <w:r w:rsidRPr="004A63F5">
        <w:rPr>
          <w:rFonts w:ascii="Lato" w:hAnsi="Lato" w:cs="Arial"/>
          <w:lang w:eastAsia="pt-PT"/>
        </w:rPr>
        <w:t xml:space="preserve">. O objetivo principal deste </w:t>
      </w:r>
      <w:r w:rsidR="00525ECE" w:rsidRPr="004A63F5">
        <w:rPr>
          <w:rFonts w:ascii="Lato" w:hAnsi="Lato" w:cs="Arial"/>
          <w:lang w:eastAsia="pt-PT"/>
        </w:rPr>
        <w:t>F</w:t>
      </w:r>
      <w:r w:rsidRPr="004A63F5">
        <w:rPr>
          <w:rFonts w:ascii="Lato" w:hAnsi="Lato" w:cs="Arial"/>
          <w:lang w:eastAsia="pt-PT"/>
        </w:rPr>
        <w:t xml:space="preserve">undo é que as partes unam esforços para encontrar soluções conjuntas para problemas em diferentes áreas de desenvolvimento refletidas nos Objetivos de Desenvolvimento Sustentável. </w:t>
      </w:r>
    </w:p>
    <w:p w14:paraId="3667C9B8" w14:textId="578C5EAD" w:rsidR="00E87C7B" w:rsidRPr="004A63F5" w:rsidRDefault="00AB3ADD" w:rsidP="00AF706D">
      <w:pPr>
        <w:shd w:val="clear" w:color="auto" w:fill="FFFFFF"/>
        <w:spacing w:line="240" w:lineRule="auto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lang w:eastAsia="pt-PT"/>
        </w:rPr>
        <w:t>Para</w:t>
      </w:r>
      <w:r w:rsidR="004514AA" w:rsidRPr="004A63F5">
        <w:rPr>
          <w:rFonts w:ascii="Lato" w:hAnsi="Lato" w:cs="Arial"/>
          <w:lang w:eastAsia="pt-PT"/>
        </w:rPr>
        <w:t xml:space="preserve"> </w:t>
      </w:r>
      <w:r w:rsidR="00386B5E" w:rsidRPr="004A63F5">
        <w:rPr>
          <w:rFonts w:ascii="Lato" w:hAnsi="Lato" w:cs="Arial"/>
          <w:lang w:eastAsia="pt-PT"/>
        </w:rPr>
        <w:t>atualizar</w:t>
      </w:r>
      <w:r w:rsidRPr="004A63F5">
        <w:rPr>
          <w:rFonts w:ascii="Lato" w:hAnsi="Lato" w:cs="Arial"/>
          <w:lang w:eastAsia="pt-PT"/>
        </w:rPr>
        <w:t xml:space="preserve"> este processo, o Governo d</w:t>
      </w:r>
      <w:r w:rsidR="00553195" w:rsidRPr="004A63F5">
        <w:rPr>
          <w:rFonts w:ascii="Lato" w:hAnsi="Lato" w:cs="Arial"/>
          <w:lang w:eastAsia="pt-PT"/>
        </w:rPr>
        <w:t>a República Portuguesa</w:t>
      </w:r>
      <w:r w:rsidRPr="004A63F5">
        <w:rPr>
          <w:rFonts w:ascii="Lato" w:hAnsi="Lato" w:cs="Arial"/>
          <w:lang w:eastAsia="pt-PT"/>
        </w:rPr>
        <w:t xml:space="preserve"> colocou à disposição do</w:t>
      </w:r>
      <w:r w:rsidR="00781620" w:rsidRPr="004A63F5">
        <w:rPr>
          <w:rFonts w:ascii="Lato" w:eastAsia="Times New Roman" w:hAnsi="Lato" w:cs="Arial"/>
          <w:b/>
          <w:bCs/>
          <w:lang w:eastAsia="pt-PT"/>
        </w:rPr>
        <w:t xml:space="preserve"> </w:t>
      </w:r>
      <w:r w:rsidR="00781620" w:rsidRPr="004A63F5">
        <w:rPr>
          <w:rFonts w:ascii="Lato" w:hAnsi="Lato" w:cs="Arial"/>
          <w:lang w:eastAsia="pt-PT"/>
        </w:rPr>
        <w:t>Camões - Instituto da Cooperação e da Língua, I.P.,</w:t>
      </w:r>
      <w:r w:rsidR="008B734B" w:rsidRPr="004A63F5">
        <w:rPr>
          <w:rFonts w:ascii="Lato" w:hAnsi="Lato" w:cs="Arial"/>
          <w:lang w:eastAsia="pt-PT"/>
        </w:rPr>
        <w:t xml:space="preserve"> entidade financiadora do Fundo, </w:t>
      </w:r>
      <w:r w:rsidR="00781620" w:rsidRPr="004A63F5">
        <w:rPr>
          <w:rFonts w:ascii="Lato" w:hAnsi="Lato" w:cs="Arial"/>
          <w:lang w:eastAsia="pt-PT"/>
        </w:rPr>
        <w:t xml:space="preserve">uma </w:t>
      </w:r>
      <w:r w:rsidR="000C4F78" w:rsidRPr="004A63F5">
        <w:rPr>
          <w:rFonts w:ascii="Lato" w:hAnsi="Lato" w:cs="Arial"/>
          <w:lang w:eastAsia="pt-PT"/>
        </w:rPr>
        <w:t xml:space="preserve">nova </w:t>
      </w:r>
      <w:r w:rsidR="00781620" w:rsidRPr="004A63F5">
        <w:rPr>
          <w:rFonts w:ascii="Lato" w:hAnsi="Lato" w:cs="Arial"/>
          <w:lang w:eastAsia="pt-PT"/>
        </w:rPr>
        <w:t xml:space="preserve">dotação de 1 milhão de euros para </w:t>
      </w:r>
      <w:r w:rsidR="006D3BCB" w:rsidRPr="004A63F5">
        <w:rPr>
          <w:rFonts w:ascii="Lato" w:hAnsi="Lato" w:cs="Arial"/>
          <w:lang w:eastAsia="pt-PT"/>
        </w:rPr>
        <w:t>a renovação</w:t>
      </w:r>
      <w:r w:rsidR="004514AA" w:rsidRPr="004A63F5">
        <w:rPr>
          <w:rFonts w:ascii="Lato" w:hAnsi="Lato" w:cs="Arial"/>
          <w:lang w:eastAsia="pt-PT"/>
        </w:rPr>
        <w:t xml:space="preserve"> </w:t>
      </w:r>
      <w:r w:rsidR="00781620" w:rsidRPr="004A63F5">
        <w:rPr>
          <w:rFonts w:ascii="Lato" w:hAnsi="Lato" w:cs="Arial"/>
          <w:lang w:eastAsia="pt-PT"/>
        </w:rPr>
        <w:t>d</w:t>
      </w:r>
      <w:r w:rsidR="00CB5B2D" w:rsidRPr="004A63F5">
        <w:rPr>
          <w:rFonts w:ascii="Lato" w:hAnsi="Lato" w:cs="Arial"/>
          <w:lang w:eastAsia="pt-PT"/>
        </w:rPr>
        <w:t>o</w:t>
      </w:r>
      <w:r w:rsidR="00781620" w:rsidRPr="004A63F5">
        <w:rPr>
          <w:rFonts w:ascii="Lato" w:hAnsi="Lato" w:cs="Arial"/>
          <w:lang w:eastAsia="pt-PT"/>
        </w:rPr>
        <w:t xml:space="preserve"> Fundo Triangular de Cooperação Portugal-América Latina-África</w:t>
      </w:r>
      <w:r w:rsidR="00525ECE" w:rsidRPr="004A63F5">
        <w:rPr>
          <w:rFonts w:ascii="Lato" w:hAnsi="Lato" w:cs="Arial"/>
          <w:lang w:eastAsia="pt-PT"/>
        </w:rPr>
        <w:t>,</w:t>
      </w:r>
      <w:r w:rsidR="00781620" w:rsidRPr="004A63F5">
        <w:rPr>
          <w:rFonts w:ascii="Lato" w:hAnsi="Lato" w:cs="Arial"/>
          <w:lang w:eastAsia="pt-PT"/>
        </w:rPr>
        <w:t xml:space="preserve"> </w:t>
      </w:r>
      <w:r w:rsidR="00965F51" w:rsidRPr="004A63F5">
        <w:rPr>
          <w:rFonts w:ascii="Lato" w:hAnsi="Lato" w:cs="Arial"/>
          <w:lang w:eastAsia="pt-PT"/>
        </w:rPr>
        <w:t xml:space="preserve">que </w:t>
      </w:r>
      <w:r w:rsidR="004514AA" w:rsidRPr="004A63F5">
        <w:rPr>
          <w:rFonts w:ascii="Lato" w:hAnsi="Lato" w:cs="Arial"/>
          <w:lang w:eastAsia="pt-PT"/>
        </w:rPr>
        <w:t xml:space="preserve">será </w:t>
      </w:r>
      <w:r w:rsidR="00965F51" w:rsidRPr="004A63F5">
        <w:rPr>
          <w:rFonts w:ascii="Lato" w:hAnsi="Lato" w:cs="Arial"/>
          <w:lang w:eastAsia="pt-PT"/>
        </w:rPr>
        <w:t>gerido</w:t>
      </w:r>
      <w:r w:rsidR="00525ECE" w:rsidRPr="004A63F5">
        <w:rPr>
          <w:rFonts w:ascii="Lato" w:hAnsi="Lato" w:cs="Arial"/>
          <w:lang w:eastAsia="pt-PT"/>
        </w:rPr>
        <w:t>,</w:t>
      </w:r>
      <w:r w:rsidR="00965F51" w:rsidRPr="004A63F5">
        <w:rPr>
          <w:rFonts w:ascii="Lato" w:hAnsi="Lato" w:cs="Arial"/>
          <w:lang w:eastAsia="pt-PT"/>
        </w:rPr>
        <w:t xml:space="preserve"> </w:t>
      </w:r>
      <w:r w:rsidR="00525ECE" w:rsidRPr="004A63F5">
        <w:rPr>
          <w:rFonts w:ascii="Lato" w:hAnsi="Lato" w:cs="Arial"/>
          <w:lang w:eastAsia="pt-PT"/>
        </w:rPr>
        <w:t xml:space="preserve">entre 2026 e 2028, </w:t>
      </w:r>
      <w:r w:rsidR="00965F51" w:rsidRPr="004A63F5">
        <w:rPr>
          <w:rFonts w:ascii="Lato" w:hAnsi="Lato" w:cs="Arial"/>
          <w:lang w:eastAsia="pt-PT"/>
        </w:rPr>
        <w:t>pela SEGIB</w:t>
      </w:r>
      <w:r w:rsidR="000C4F78" w:rsidRPr="004A63F5">
        <w:rPr>
          <w:rFonts w:ascii="Lato" w:hAnsi="Lato" w:cs="Arial"/>
          <w:lang w:eastAsia="pt-PT"/>
        </w:rPr>
        <w:t xml:space="preserve">. </w:t>
      </w:r>
      <w:r w:rsidR="00965F51" w:rsidRPr="004A63F5">
        <w:rPr>
          <w:rFonts w:ascii="Lato" w:hAnsi="Lato" w:cs="Arial"/>
          <w:lang w:eastAsia="pt-PT"/>
        </w:rPr>
        <w:t xml:space="preserve"> </w:t>
      </w:r>
    </w:p>
    <w:p w14:paraId="19E986E4" w14:textId="23CA4B73" w:rsidR="00CB3288" w:rsidRPr="004A63F5" w:rsidRDefault="00CB3288" w:rsidP="00CB3288">
      <w:pPr>
        <w:shd w:val="clear" w:color="auto" w:fill="FFFFFF"/>
        <w:spacing w:line="240" w:lineRule="auto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lang w:eastAsia="pt-PT"/>
        </w:rPr>
        <w:t xml:space="preserve">Com base no acervo ibero-americano e no âmbito específico deste </w:t>
      </w:r>
      <w:r w:rsidR="00234863">
        <w:rPr>
          <w:rFonts w:ascii="Lato" w:hAnsi="Lato" w:cs="Arial"/>
          <w:lang w:eastAsia="pt-PT"/>
        </w:rPr>
        <w:t>Fundo</w:t>
      </w:r>
      <w:r w:rsidRPr="004A63F5">
        <w:rPr>
          <w:rFonts w:ascii="Lato" w:hAnsi="Lato" w:cs="Arial"/>
          <w:lang w:eastAsia="pt-PT"/>
        </w:rPr>
        <w:t xml:space="preserve">, entender-se-á por </w:t>
      </w:r>
      <w:r w:rsidR="00553195" w:rsidRPr="004A63F5">
        <w:rPr>
          <w:rFonts w:ascii="Lato" w:hAnsi="Lato" w:cs="Arial"/>
          <w:lang w:eastAsia="pt-PT"/>
        </w:rPr>
        <w:t>C</w:t>
      </w:r>
      <w:r w:rsidRPr="004A63F5">
        <w:rPr>
          <w:rFonts w:ascii="Lato" w:hAnsi="Lato" w:cs="Arial"/>
          <w:lang w:eastAsia="pt-PT"/>
        </w:rPr>
        <w:t xml:space="preserve">ooperação </w:t>
      </w:r>
      <w:r w:rsidR="00553195" w:rsidRPr="004A63F5">
        <w:rPr>
          <w:rFonts w:ascii="Lato" w:hAnsi="Lato" w:cs="Arial"/>
          <w:lang w:eastAsia="pt-PT"/>
        </w:rPr>
        <w:t>T</w:t>
      </w:r>
      <w:r w:rsidRPr="004A63F5">
        <w:rPr>
          <w:rFonts w:ascii="Lato" w:hAnsi="Lato" w:cs="Arial"/>
          <w:lang w:eastAsia="pt-PT"/>
        </w:rPr>
        <w:t>riangular a modalidade de cooperação internacional na qual participam diferentes atores, todos eles capazes de dar divers</w:t>
      </w:r>
      <w:r w:rsidR="00553195" w:rsidRPr="004A63F5">
        <w:rPr>
          <w:rFonts w:ascii="Lato" w:hAnsi="Lato" w:cs="Arial"/>
          <w:lang w:eastAsia="pt-PT"/>
        </w:rPr>
        <w:t xml:space="preserve">as contribuições </w:t>
      </w:r>
      <w:r w:rsidRPr="004A63F5">
        <w:rPr>
          <w:rFonts w:ascii="Lato" w:hAnsi="Lato" w:cs="Arial"/>
          <w:lang w:eastAsia="pt-PT"/>
        </w:rPr>
        <w:t xml:space="preserve">(técnicas, financeiras ou outras), </w:t>
      </w:r>
      <w:r w:rsidR="00553195" w:rsidRPr="004A63F5">
        <w:rPr>
          <w:rFonts w:ascii="Lato" w:hAnsi="Lato" w:cs="Arial"/>
          <w:lang w:eastAsia="pt-PT"/>
        </w:rPr>
        <w:t xml:space="preserve">e </w:t>
      </w:r>
      <w:r w:rsidRPr="004A63F5">
        <w:rPr>
          <w:rFonts w:ascii="Lato" w:hAnsi="Lato" w:cs="Arial"/>
          <w:lang w:eastAsia="pt-PT"/>
        </w:rPr>
        <w:t>desempenhando três tipos de papéis:</w:t>
      </w:r>
    </w:p>
    <w:p w14:paraId="18841A77" w14:textId="7385B85D" w:rsidR="00CB3288" w:rsidRPr="004A63F5" w:rsidRDefault="00CB3288" w:rsidP="00BA5DCE">
      <w:pPr>
        <w:pStyle w:val="Prrafodelista"/>
        <w:numPr>
          <w:ilvl w:val="0"/>
          <w:numId w:val="10"/>
        </w:numPr>
        <w:shd w:val="clear" w:color="auto" w:fill="FFFFFF"/>
        <w:spacing w:after="120" w:line="240" w:lineRule="auto"/>
        <w:ind w:left="300" w:hanging="357"/>
        <w:contextualSpacing w:val="0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lang w:eastAsia="pt-PT"/>
        </w:rPr>
        <w:t xml:space="preserve">Papel de “primeiro fornecedor” desempenhado por um ou vários países do </w:t>
      </w:r>
      <w:r w:rsidR="007F7999" w:rsidRPr="004A63F5">
        <w:rPr>
          <w:rFonts w:ascii="Lato" w:hAnsi="Lato" w:cs="Arial"/>
          <w:lang w:eastAsia="pt-PT"/>
        </w:rPr>
        <w:t>S</w:t>
      </w:r>
      <w:r w:rsidRPr="004A63F5">
        <w:rPr>
          <w:rFonts w:ascii="Lato" w:hAnsi="Lato" w:cs="Arial"/>
          <w:lang w:eastAsia="pt-PT"/>
        </w:rPr>
        <w:t>ul global ou “em desenvolvimento”;</w:t>
      </w:r>
    </w:p>
    <w:p w14:paraId="02048C92" w14:textId="3AF68C26" w:rsidR="00CB3288" w:rsidRPr="004A63F5" w:rsidRDefault="00CB3288" w:rsidP="00BA5DCE">
      <w:pPr>
        <w:pStyle w:val="Prrafodelista"/>
        <w:numPr>
          <w:ilvl w:val="0"/>
          <w:numId w:val="10"/>
        </w:numPr>
        <w:shd w:val="clear" w:color="auto" w:fill="FFFFFF"/>
        <w:spacing w:after="120" w:line="240" w:lineRule="auto"/>
        <w:ind w:left="300" w:hanging="357"/>
        <w:contextualSpacing w:val="0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lang w:eastAsia="pt-PT"/>
        </w:rPr>
        <w:t xml:space="preserve">Papel de “destinatário” desempenhado por um ou vários países do </w:t>
      </w:r>
      <w:r w:rsidR="007F7999" w:rsidRPr="004A63F5">
        <w:rPr>
          <w:rFonts w:ascii="Lato" w:hAnsi="Lato" w:cs="Arial"/>
          <w:lang w:eastAsia="pt-PT"/>
        </w:rPr>
        <w:t>Sul</w:t>
      </w:r>
      <w:r w:rsidRPr="004A63F5">
        <w:rPr>
          <w:rFonts w:ascii="Lato" w:hAnsi="Lato" w:cs="Arial"/>
          <w:lang w:eastAsia="pt-PT"/>
        </w:rPr>
        <w:t xml:space="preserve"> ou “em desenvolvimento”;</w:t>
      </w:r>
    </w:p>
    <w:p w14:paraId="055BE95C" w14:textId="62499D20" w:rsidR="00CB3288" w:rsidRPr="004A63F5" w:rsidRDefault="00CB3288" w:rsidP="00BA5DCE">
      <w:pPr>
        <w:pStyle w:val="Prrafodelista"/>
        <w:numPr>
          <w:ilvl w:val="0"/>
          <w:numId w:val="10"/>
        </w:numPr>
        <w:shd w:val="clear" w:color="auto" w:fill="FFFFFF"/>
        <w:spacing w:after="120" w:line="240" w:lineRule="auto"/>
        <w:ind w:left="300" w:hanging="357"/>
        <w:contextualSpacing w:val="0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lang w:eastAsia="pt-PT"/>
        </w:rPr>
        <w:t xml:space="preserve">Papel de “segundo fornecedor” ou facilitador da cooperação, desempenhado por um ou vários países do </w:t>
      </w:r>
      <w:r w:rsidR="007F7999" w:rsidRPr="004A63F5">
        <w:rPr>
          <w:rFonts w:ascii="Lato" w:hAnsi="Lato" w:cs="Arial"/>
          <w:lang w:eastAsia="pt-PT"/>
        </w:rPr>
        <w:t>Norte</w:t>
      </w:r>
      <w:r w:rsidRPr="004A63F5">
        <w:rPr>
          <w:rFonts w:ascii="Lato" w:hAnsi="Lato" w:cs="Arial"/>
          <w:lang w:eastAsia="pt-PT"/>
        </w:rPr>
        <w:t xml:space="preserve"> ou desenvolvidos, uma organização nacional, regional ou multilateral, ou qualquer associação entre eles. O(s) ator(</w:t>
      </w:r>
      <w:proofErr w:type="spellStart"/>
      <w:r w:rsidRPr="004A63F5">
        <w:rPr>
          <w:rFonts w:ascii="Lato" w:hAnsi="Lato" w:cs="Arial"/>
          <w:lang w:eastAsia="pt-PT"/>
        </w:rPr>
        <w:t>es</w:t>
      </w:r>
      <w:proofErr w:type="spellEnd"/>
      <w:r w:rsidRPr="004A63F5">
        <w:rPr>
          <w:rFonts w:ascii="Lato" w:hAnsi="Lato" w:cs="Arial"/>
          <w:lang w:eastAsia="pt-PT"/>
        </w:rPr>
        <w:t>) que desempenha(m) este papel contribui(em) com recursos financeiros, técnicos ou logísticos para facilitar a transferência de conhecimentos e capacidades do “primeiro fornecedor” para o “destinatário”.</w:t>
      </w:r>
    </w:p>
    <w:p w14:paraId="0BFC30C3" w14:textId="05428FCB" w:rsidR="00270679" w:rsidRPr="004A63F5" w:rsidRDefault="00CB3288" w:rsidP="00553195">
      <w:pPr>
        <w:spacing w:line="240" w:lineRule="auto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lang w:eastAsia="pt-PT"/>
        </w:rPr>
        <w:t>Neste sentido, a cooperação triangular caracteriza-se, então, pela colaboração conjunta entre os três ou mais atores (neste projeto, pelo menos um da América Latina, um d</w:t>
      </w:r>
      <w:r w:rsidR="00B54B76" w:rsidRPr="004A63F5">
        <w:rPr>
          <w:rFonts w:ascii="Lato" w:hAnsi="Lato" w:cs="Arial"/>
          <w:lang w:eastAsia="pt-PT"/>
        </w:rPr>
        <w:t>a</w:t>
      </w:r>
      <w:r w:rsidRPr="004A63F5">
        <w:rPr>
          <w:rFonts w:ascii="Lato" w:hAnsi="Lato" w:cs="Arial"/>
          <w:lang w:eastAsia="pt-PT"/>
        </w:rPr>
        <w:t xml:space="preserve"> África </w:t>
      </w:r>
      <w:r w:rsidR="00B54B76" w:rsidRPr="004A63F5">
        <w:rPr>
          <w:rFonts w:ascii="Lato" w:hAnsi="Lato" w:cs="Arial"/>
          <w:lang w:eastAsia="pt-PT"/>
        </w:rPr>
        <w:t xml:space="preserve">de língua oficial portuguesa </w:t>
      </w:r>
      <w:r w:rsidRPr="004A63F5">
        <w:rPr>
          <w:rFonts w:ascii="Lato" w:hAnsi="Lato" w:cs="Arial"/>
          <w:lang w:eastAsia="pt-PT"/>
        </w:rPr>
        <w:t xml:space="preserve">e um de Portugal), que partilham responsabilidades comuns de forma horizontal e trabalham em parceria para implementar projetos ou ações. </w:t>
      </w:r>
    </w:p>
    <w:p w14:paraId="08579D72" w14:textId="6593101F" w:rsidR="00E87C7B" w:rsidRPr="004A63F5" w:rsidRDefault="009F08A5" w:rsidP="00017423">
      <w:pPr>
        <w:pStyle w:val="Ttulo1"/>
      </w:pPr>
      <w:bookmarkStart w:id="1" w:name="_Toc223527713"/>
      <w:r w:rsidRPr="004A63F5">
        <w:t>II.-CONVOCATÓRIA</w:t>
      </w:r>
      <w:bookmarkEnd w:id="1"/>
      <w:r w:rsidRPr="004A63F5">
        <w:t xml:space="preserve"> </w:t>
      </w:r>
    </w:p>
    <w:p w14:paraId="4173F8BB" w14:textId="77DF1306" w:rsidR="008F6CBD" w:rsidRPr="004A63F5" w:rsidRDefault="00A10D51" w:rsidP="00AF706D">
      <w:pPr>
        <w:spacing w:line="240" w:lineRule="auto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>A I</w:t>
      </w:r>
      <w:r w:rsidR="007C75FA" w:rsidRPr="004A63F5">
        <w:rPr>
          <w:rFonts w:ascii="Lato" w:hAnsi="Lato" w:cs="Arial"/>
          <w:lang w:eastAsia="pt-PT"/>
        </w:rPr>
        <w:t>I</w:t>
      </w:r>
      <w:r w:rsidRPr="004A63F5">
        <w:rPr>
          <w:rFonts w:ascii="Lato" w:hAnsi="Lato" w:cs="Arial"/>
          <w:lang w:eastAsia="pt-PT"/>
        </w:rPr>
        <w:t xml:space="preserve"> </w:t>
      </w:r>
      <w:r w:rsidR="007A5932" w:rsidRPr="004A63F5">
        <w:rPr>
          <w:rFonts w:ascii="Lato" w:hAnsi="Lato" w:cs="Arial"/>
          <w:lang w:eastAsia="pt-PT"/>
        </w:rPr>
        <w:t>C</w:t>
      </w:r>
      <w:r w:rsidRPr="004A63F5">
        <w:rPr>
          <w:rFonts w:ascii="Lato" w:hAnsi="Lato" w:cs="Arial"/>
          <w:lang w:eastAsia="pt-PT"/>
        </w:rPr>
        <w:t xml:space="preserve">onvocatória de Projetos e Iniciativas de Cooperação Triangular entre a </w:t>
      </w:r>
      <w:r w:rsidR="00760313" w:rsidRPr="004A63F5">
        <w:rPr>
          <w:rFonts w:ascii="Lato" w:hAnsi="Lato" w:cs="Arial"/>
          <w:lang w:eastAsia="pt-PT"/>
        </w:rPr>
        <w:t>Ibero-América</w:t>
      </w:r>
      <w:r w:rsidR="007F7560" w:rsidRPr="004A63F5">
        <w:rPr>
          <w:rFonts w:ascii="Lato" w:hAnsi="Lato" w:cs="Arial"/>
          <w:lang w:eastAsia="pt-PT"/>
        </w:rPr>
        <w:t xml:space="preserve"> </w:t>
      </w:r>
      <w:r w:rsidRPr="004A63F5">
        <w:rPr>
          <w:rFonts w:ascii="Lato" w:hAnsi="Lato" w:cs="Arial"/>
          <w:lang w:eastAsia="pt-PT"/>
        </w:rPr>
        <w:t>e os PALOP,</w:t>
      </w:r>
      <w:r w:rsidR="00965F51" w:rsidRPr="004A63F5">
        <w:rPr>
          <w:rFonts w:ascii="Lato" w:hAnsi="Lato" w:cs="Arial"/>
          <w:lang w:eastAsia="pt-PT"/>
        </w:rPr>
        <w:t xml:space="preserve"> visa </w:t>
      </w:r>
      <w:r w:rsidR="007C75FA" w:rsidRPr="004A63F5">
        <w:rPr>
          <w:rFonts w:ascii="Lato" w:hAnsi="Lato" w:cs="Arial"/>
          <w:lang w:eastAsia="pt-PT"/>
        </w:rPr>
        <w:t xml:space="preserve">continuar a </w:t>
      </w:r>
      <w:r w:rsidR="00965F51" w:rsidRPr="004A63F5">
        <w:rPr>
          <w:rFonts w:ascii="Lato" w:hAnsi="Lato" w:cs="Arial"/>
          <w:lang w:eastAsia="pt-PT"/>
        </w:rPr>
        <w:t xml:space="preserve">reforçar a cooperação triangular entre Portugal, </w:t>
      </w:r>
      <w:r w:rsidR="007F7560" w:rsidRPr="004A63F5">
        <w:rPr>
          <w:rFonts w:ascii="Lato" w:hAnsi="Lato" w:cs="Arial"/>
          <w:lang w:eastAsia="pt-PT"/>
        </w:rPr>
        <w:t xml:space="preserve">os </w:t>
      </w:r>
      <w:r w:rsidR="00965F51" w:rsidRPr="004A63F5">
        <w:rPr>
          <w:rFonts w:ascii="Lato" w:hAnsi="Lato" w:cs="Arial"/>
          <w:lang w:eastAsia="pt-PT"/>
        </w:rPr>
        <w:t xml:space="preserve">países ibero-americanos e </w:t>
      </w:r>
      <w:r w:rsidR="007F7560" w:rsidRPr="004A63F5">
        <w:rPr>
          <w:rFonts w:ascii="Lato" w:hAnsi="Lato" w:cs="Arial"/>
          <w:lang w:eastAsia="pt-PT"/>
        </w:rPr>
        <w:t xml:space="preserve">os </w:t>
      </w:r>
      <w:r w:rsidR="00965F51" w:rsidRPr="004A63F5">
        <w:rPr>
          <w:rFonts w:ascii="Lato" w:hAnsi="Lato" w:cs="Arial"/>
          <w:lang w:eastAsia="pt-PT"/>
        </w:rPr>
        <w:t xml:space="preserve">países africanos de língua oficial portuguesa. </w:t>
      </w:r>
    </w:p>
    <w:p w14:paraId="7B1318BB" w14:textId="6D5B172B" w:rsidR="002918FB" w:rsidRPr="004A63F5" w:rsidRDefault="006B3FE7" w:rsidP="00AF706D">
      <w:pPr>
        <w:spacing w:line="240" w:lineRule="auto"/>
        <w:jc w:val="both"/>
        <w:rPr>
          <w:rFonts w:ascii="Lato" w:eastAsia="Calibri" w:hAnsi="Lato" w:cs="Arial"/>
          <w:bCs/>
        </w:rPr>
      </w:pPr>
      <w:r w:rsidRPr="004A63F5">
        <w:rPr>
          <w:rFonts w:ascii="Lato" w:eastAsia="Calibri" w:hAnsi="Lato" w:cs="Arial"/>
          <w:bCs/>
        </w:rPr>
        <w:t>Est</w:t>
      </w:r>
      <w:r w:rsidR="007C75FA" w:rsidRPr="004A63F5">
        <w:rPr>
          <w:rFonts w:ascii="Lato" w:eastAsia="Calibri" w:hAnsi="Lato" w:cs="Arial"/>
          <w:bCs/>
        </w:rPr>
        <w:t>a segunda convocatória</w:t>
      </w:r>
      <w:r w:rsidRPr="004A63F5">
        <w:rPr>
          <w:rFonts w:ascii="Lato" w:eastAsia="Calibri" w:hAnsi="Lato" w:cs="Arial"/>
          <w:bCs/>
        </w:rPr>
        <w:t xml:space="preserve"> apoiará a realização de projetos e iniciativas de </w:t>
      </w:r>
      <w:r w:rsidR="00CB5B2D" w:rsidRPr="004A63F5">
        <w:rPr>
          <w:rFonts w:ascii="Lato" w:eastAsia="Calibri" w:hAnsi="Lato" w:cs="Arial"/>
          <w:bCs/>
        </w:rPr>
        <w:t>c</w:t>
      </w:r>
      <w:r w:rsidRPr="004A63F5">
        <w:rPr>
          <w:rFonts w:ascii="Lato" w:eastAsia="Calibri" w:hAnsi="Lato" w:cs="Arial"/>
          <w:bCs/>
        </w:rPr>
        <w:t xml:space="preserve">ooperação </w:t>
      </w:r>
      <w:r w:rsidR="00CB5B2D" w:rsidRPr="004A63F5">
        <w:rPr>
          <w:rFonts w:ascii="Lato" w:eastAsia="Calibri" w:hAnsi="Lato" w:cs="Arial"/>
          <w:bCs/>
        </w:rPr>
        <w:t>t</w:t>
      </w:r>
      <w:r w:rsidRPr="004A63F5">
        <w:rPr>
          <w:rFonts w:ascii="Lato" w:eastAsia="Calibri" w:hAnsi="Lato" w:cs="Arial"/>
          <w:bCs/>
        </w:rPr>
        <w:t xml:space="preserve">riangular, selecionados através de concurso, apresentados por países </w:t>
      </w:r>
      <w:r w:rsidR="002E3925" w:rsidRPr="004A63F5">
        <w:rPr>
          <w:rFonts w:ascii="Lato" w:eastAsia="Calibri" w:hAnsi="Lato" w:cs="Arial"/>
          <w:bCs/>
        </w:rPr>
        <w:t xml:space="preserve">ibero-americanos e africanos de língua oficial português, que sejam liderados por entidades dos países </w:t>
      </w:r>
      <w:r w:rsidRPr="004A63F5">
        <w:rPr>
          <w:rFonts w:ascii="Lato" w:eastAsia="Calibri" w:hAnsi="Lato" w:cs="Arial"/>
          <w:bCs/>
        </w:rPr>
        <w:t>latino-americanos</w:t>
      </w:r>
      <w:r w:rsidR="00940D64" w:rsidRPr="00BA5DCE">
        <w:rPr>
          <w:rStyle w:val="Refdenotaalpie"/>
          <w:rFonts w:ascii="Lato" w:hAnsi="Lato" w:cs="Arial"/>
          <w:b/>
          <w:bCs/>
          <w:sz w:val="18"/>
          <w:szCs w:val="18"/>
          <w:lang w:eastAsia="pt-PT"/>
        </w:rPr>
        <w:footnoteReference w:id="1"/>
      </w:r>
      <w:r w:rsidR="0002353F">
        <w:rPr>
          <w:rFonts w:ascii="Lato" w:eastAsia="Calibri" w:hAnsi="Lato" w:cs="Arial"/>
          <w:bCs/>
        </w:rPr>
        <w:t xml:space="preserve"> ou de Portugal</w:t>
      </w:r>
      <w:r w:rsidRPr="004A63F5">
        <w:rPr>
          <w:rFonts w:ascii="Lato" w:eastAsia="Calibri" w:hAnsi="Lato" w:cs="Arial"/>
          <w:bCs/>
        </w:rPr>
        <w:t xml:space="preserve">, destinados a desenvolver capacidades estratégicas ou trocar experiências e conhecimentos com os </w:t>
      </w:r>
      <w:r w:rsidR="00F023F5">
        <w:rPr>
          <w:rFonts w:ascii="Lato" w:eastAsia="Calibri" w:hAnsi="Lato" w:cs="Arial"/>
          <w:bCs/>
        </w:rPr>
        <w:t xml:space="preserve">PALOP. </w:t>
      </w:r>
    </w:p>
    <w:p w14:paraId="5280E157" w14:textId="77777777" w:rsidR="00BA5DCE" w:rsidRDefault="00BA5DCE" w:rsidP="00BA5DCE">
      <w:pPr>
        <w:spacing w:before="360" w:line="240" w:lineRule="auto"/>
        <w:jc w:val="both"/>
        <w:rPr>
          <w:rFonts w:ascii="Lato" w:hAnsi="Lato" w:cs="Arial"/>
          <w:b/>
          <w:bCs/>
          <w:lang w:eastAsia="pt-PT"/>
        </w:rPr>
      </w:pPr>
    </w:p>
    <w:p w14:paraId="220B3DB5" w14:textId="0798BD22" w:rsidR="00EE526A" w:rsidRPr="004A63F5" w:rsidRDefault="00C23D9C" w:rsidP="00017423">
      <w:pPr>
        <w:pStyle w:val="Ttulo2"/>
        <w:rPr>
          <w:lang w:eastAsia="es-ES"/>
        </w:rPr>
      </w:pPr>
      <w:bookmarkStart w:id="2" w:name="_Toc223527714"/>
      <w:r>
        <w:rPr>
          <w:lang w:eastAsia="pt-PT"/>
        </w:rPr>
        <w:lastRenderedPageBreak/>
        <w:t>2.1</w:t>
      </w:r>
      <w:r w:rsidR="00E87C7B" w:rsidRPr="004A63F5">
        <w:rPr>
          <w:lang w:eastAsia="pt-PT"/>
        </w:rPr>
        <w:t>.- Quem pode participar?</w:t>
      </w:r>
      <w:bookmarkEnd w:id="2"/>
      <w:r w:rsidR="00E87C7B" w:rsidRPr="004A63F5">
        <w:rPr>
          <w:lang w:eastAsia="pt-PT"/>
        </w:rPr>
        <w:t xml:space="preserve"> </w:t>
      </w:r>
    </w:p>
    <w:p w14:paraId="703341A2" w14:textId="0EE03AF6" w:rsidR="00EE526A" w:rsidRPr="004A63F5" w:rsidRDefault="00A10D51" w:rsidP="00AF706D">
      <w:pPr>
        <w:spacing w:line="240" w:lineRule="auto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lang w:eastAsia="pt-PT"/>
        </w:rPr>
        <w:t xml:space="preserve">O conjunto de entidades públicas e privadas dos 22 países da Comunidade </w:t>
      </w:r>
      <w:r w:rsidR="001A19B5" w:rsidRPr="004A63F5">
        <w:rPr>
          <w:rFonts w:ascii="Lato" w:hAnsi="Lato" w:cs="Arial"/>
          <w:lang w:eastAsia="pt-PT"/>
        </w:rPr>
        <w:t>Ibero-americana</w:t>
      </w:r>
      <w:r w:rsidRPr="004A63F5">
        <w:rPr>
          <w:rFonts w:ascii="Lato" w:hAnsi="Lato" w:cs="Arial"/>
          <w:lang w:eastAsia="pt-PT"/>
        </w:rPr>
        <w:t xml:space="preserve">: Andorra, Argentina, Brasil, Bolívia, Colômbia, Costa Rica, Cuba, Chile, Equador, Espanha, El Salvador, Guatemala, Honduras, Nicarágua, México, Panamá, Paraguai, Peru, Portugal, República Dominicana, Uruguai e Venezuela. </w:t>
      </w:r>
    </w:p>
    <w:p w14:paraId="4903FFA0" w14:textId="2C7BE45A" w:rsidR="008B734B" w:rsidRPr="004A63F5" w:rsidRDefault="008B734B" w:rsidP="00AF706D">
      <w:pPr>
        <w:spacing w:line="240" w:lineRule="auto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>O conjunto de entidades, públicas e privadas, dos 6 países africanos de língua oficial portuguesa: Angola, Cabo Verde, Guiné-Bissau, Guiné Equatorial, Moçambique e São Tomé e Príncipe.</w:t>
      </w:r>
    </w:p>
    <w:p w14:paraId="1FEB3450" w14:textId="6AEBD029" w:rsidR="007F2353" w:rsidRPr="004A63F5" w:rsidRDefault="001D7C75" w:rsidP="00AF706D">
      <w:pPr>
        <w:spacing w:line="240" w:lineRule="auto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lang w:eastAsia="pt-PT"/>
        </w:rPr>
        <w:t xml:space="preserve">Embora a convocatória seja aberta aos 22 países do espaço ibero-americano, os líderes dos projetos ou iniciativas devem ser de </w:t>
      </w:r>
      <w:r w:rsidR="001A19B5" w:rsidRPr="004A63F5">
        <w:rPr>
          <w:rFonts w:ascii="Lato" w:hAnsi="Lato" w:cs="Arial"/>
          <w:lang w:eastAsia="pt-PT"/>
        </w:rPr>
        <w:t>origem</w:t>
      </w:r>
      <w:r w:rsidRPr="004A63F5">
        <w:rPr>
          <w:rFonts w:ascii="Lato" w:hAnsi="Lato" w:cs="Arial"/>
          <w:lang w:eastAsia="pt-PT"/>
        </w:rPr>
        <w:t xml:space="preserve"> portuguesa ou latino-americana</w:t>
      </w:r>
      <w:r w:rsidR="00263D65" w:rsidRPr="004A63F5">
        <w:rPr>
          <w:rFonts w:ascii="Lato" w:hAnsi="Lato" w:cs="Arial"/>
          <w:lang w:eastAsia="pt-PT"/>
        </w:rPr>
        <w:t xml:space="preserve">, </w:t>
      </w:r>
      <w:r w:rsidR="002E3925" w:rsidRPr="004A63F5">
        <w:rPr>
          <w:rFonts w:ascii="Lato" w:hAnsi="Lato" w:cs="Arial"/>
          <w:lang w:eastAsia="pt-PT"/>
        </w:rPr>
        <w:t>como é referido no ponto II de esta convocatória</w:t>
      </w:r>
      <w:r w:rsidRPr="004A63F5">
        <w:rPr>
          <w:rFonts w:ascii="Lato" w:hAnsi="Lato" w:cs="Arial"/>
          <w:lang w:eastAsia="pt-PT"/>
        </w:rPr>
        <w:t>.</w:t>
      </w:r>
      <w:r w:rsidR="00505121" w:rsidRPr="004A63F5">
        <w:rPr>
          <w:rFonts w:ascii="Lato" w:hAnsi="Lato" w:cs="Arial"/>
          <w:lang w:eastAsia="pt-PT"/>
        </w:rPr>
        <w:t xml:space="preserve"> </w:t>
      </w:r>
      <w:r w:rsidR="007F7560" w:rsidRPr="004A63F5">
        <w:rPr>
          <w:rFonts w:ascii="Lato" w:hAnsi="Lato" w:cs="Arial"/>
          <w:lang w:eastAsia="pt-PT"/>
        </w:rPr>
        <w:t xml:space="preserve">Entidades dos PALOP e dos </w:t>
      </w:r>
      <w:r w:rsidRPr="004A63F5">
        <w:rPr>
          <w:rFonts w:ascii="Lato" w:hAnsi="Lato" w:cs="Arial"/>
          <w:lang w:eastAsia="pt-PT"/>
        </w:rPr>
        <w:t>restantes países Ibero-americanos não poderão liderar propostas.</w:t>
      </w:r>
    </w:p>
    <w:p w14:paraId="69F7F187" w14:textId="65D2882A" w:rsidR="00EE526A" w:rsidRPr="004A63F5" w:rsidRDefault="008D1358" w:rsidP="00017423">
      <w:pPr>
        <w:pStyle w:val="Ttulo2"/>
        <w:rPr>
          <w:lang w:eastAsia="es-ES"/>
        </w:rPr>
      </w:pPr>
      <w:bookmarkStart w:id="3" w:name="_Toc223527715"/>
      <w:r>
        <w:rPr>
          <w:lang w:eastAsia="pt-PT"/>
        </w:rPr>
        <w:t>2.2</w:t>
      </w:r>
      <w:r w:rsidR="00E87C7B" w:rsidRPr="004A63F5">
        <w:rPr>
          <w:lang w:eastAsia="pt-PT"/>
        </w:rPr>
        <w:t xml:space="preserve">.- </w:t>
      </w:r>
      <w:bookmarkEnd w:id="3"/>
      <w:r w:rsidR="00C23D9C" w:rsidRPr="00C35C51">
        <w:rPr>
          <w:lang w:eastAsia="pt-PT"/>
        </w:rPr>
        <w:t>Prioridades Temáticas</w:t>
      </w:r>
    </w:p>
    <w:p w14:paraId="1561D128" w14:textId="6C93A51B" w:rsidR="000C4F78" w:rsidRPr="00C35C51" w:rsidRDefault="00A10D51" w:rsidP="000C4F78">
      <w:pPr>
        <w:spacing w:line="240" w:lineRule="auto"/>
        <w:jc w:val="both"/>
        <w:rPr>
          <w:rFonts w:ascii="Lato" w:hAnsi="Lato" w:cs="Arial"/>
          <w:lang w:eastAsia="pt-PT"/>
        </w:rPr>
      </w:pPr>
      <w:r w:rsidRPr="00C35C51">
        <w:rPr>
          <w:rFonts w:ascii="Lato" w:hAnsi="Lato" w:cs="Arial"/>
          <w:lang w:eastAsia="pt-PT"/>
        </w:rPr>
        <w:t xml:space="preserve">Os projetos </w:t>
      </w:r>
      <w:r w:rsidR="00F023F5" w:rsidRPr="00C35C51">
        <w:rPr>
          <w:rFonts w:ascii="Lato" w:hAnsi="Lato" w:cs="Arial"/>
          <w:lang w:eastAsia="pt-PT"/>
        </w:rPr>
        <w:t>ou</w:t>
      </w:r>
      <w:r w:rsidRPr="00C35C51">
        <w:rPr>
          <w:rFonts w:ascii="Lato" w:hAnsi="Lato" w:cs="Arial"/>
          <w:lang w:eastAsia="pt-PT"/>
        </w:rPr>
        <w:t xml:space="preserve"> iniciativas devem ter, pelo menos, um parceiro português, um </w:t>
      </w:r>
      <w:r w:rsidR="000C4F78" w:rsidRPr="00C35C51">
        <w:rPr>
          <w:rFonts w:ascii="Lato" w:hAnsi="Lato" w:cs="Arial"/>
          <w:lang w:eastAsia="pt-PT"/>
        </w:rPr>
        <w:t xml:space="preserve">outro </w:t>
      </w:r>
      <w:r w:rsidRPr="00C35C51">
        <w:rPr>
          <w:rFonts w:ascii="Lato" w:hAnsi="Lato" w:cs="Arial"/>
          <w:lang w:eastAsia="pt-PT"/>
        </w:rPr>
        <w:t xml:space="preserve">parceiro </w:t>
      </w:r>
      <w:r w:rsidR="000C4F78" w:rsidRPr="00C35C51">
        <w:rPr>
          <w:rFonts w:ascii="Lato" w:hAnsi="Lato" w:cs="Arial"/>
          <w:lang w:eastAsia="pt-PT"/>
        </w:rPr>
        <w:t xml:space="preserve">ibero-americano </w:t>
      </w:r>
      <w:r w:rsidRPr="00C35C51">
        <w:rPr>
          <w:rFonts w:ascii="Lato" w:hAnsi="Lato" w:cs="Arial"/>
          <w:lang w:eastAsia="pt-PT"/>
        </w:rPr>
        <w:t xml:space="preserve">e um parceiro de um país africano de língua oficial portuguesa. </w:t>
      </w:r>
      <w:r w:rsidR="00C23D9C" w:rsidRPr="00C35C51">
        <w:rPr>
          <w:rFonts w:ascii="Lato" w:hAnsi="Lato" w:cs="Arial"/>
          <w:lang w:eastAsia="pt-PT"/>
        </w:rPr>
        <w:t>As propostas apresentadas deverão incidir em , pelo menos, uma das seguintes áreas temáticas:</w:t>
      </w:r>
    </w:p>
    <w:p w14:paraId="331BF914" w14:textId="73674F6E" w:rsidR="00045669" w:rsidRPr="00C35C51" w:rsidRDefault="00045669" w:rsidP="00BA5DCE">
      <w:pPr>
        <w:pStyle w:val="Prrafodelista"/>
        <w:numPr>
          <w:ilvl w:val="0"/>
          <w:numId w:val="1"/>
        </w:numPr>
        <w:spacing w:line="240" w:lineRule="auto"/>
        <w:ind w:left="417"/>
        <w:jc w:val="both"/>
        <w:rPr>
          <w:rFonts w:ascii="Lato" w:hAnsi="Lato" w:cs="Arial"/>
          <w:lang w:eastAsia="es-ES"/>
        </w:rPr>
      </w:pPr>
      <w:r w:rsidRPr="00C35C51">
        <w:rPr>
          <w:rFonts w:ascii="Lato" w:hAnsi="Lato" w:cs="Arial"/>
          <w:lang w:eastAsia="pt-PT"/>
        </w:rPr>
        <w:t>Educação</w:t>
      </w:r>
      <w:r w:rsidR="00525ECE" w:rsidRPr="00C35C51">
        <w:rPr>
          <w:rFonts w:ascii="Lato" w:hAnsi="Lato" w:cs="Arial"/>
          <w:lang w:eastAsia="pt-PT"/>
        </w:rPr>
        <w:t>;</w:t>
      </w:r>
      <w:r w:rsidRPr="00C35C51">
        <w:rPr>
          <w:rFonts w:ascii="Lato" w:hAnsi="Lato" w:cs="Arial"/>
          <w:lang w:eastAsia="pt-PT"/>
        </w:rPr>
        <w:t xml:space="preserve"> </w:t>
      </w:r>
    </w:p>
    <w:p w14:paraId="34DDE6C9" w14:textId="7DC271EF" w:rsidR="00045669" w:rsidRPr="00C35C51" w:rsidRDefault="00045669" w:rsidP="00BA5DCE">
      <w:pPr>
        <w:pStyle w:val="Prrafodelista"/>
        <w:numPr>
          <w:ilvl w:val="0"/>
          <w:numId w:val="1"/>
        </w:numPr>
        <w:spacing w:line="240" w:lineRule="auto"/>
        <w:ind w:left="417"/>
        <w:jc w:val="both"/>
        <w:rPr>
          <w:rFonts w:ascii="Lato" w:hAnsi="Lato" w:cs="Arial"/>
          <w:lang w:eastAsia="es-ES"/>
        </w:rPr>
      </w:pPr>
      <w:r w:rsidRPr="00C35C51">
        <w:rPr>
          <w:rFonts w:ascii="Lato" w:hAnsi="Lato" w:cs="Arial"/>
          <w:lang w:eastAsia="pt-PT"/>
        </w:rPr>
        <w:t>Saúde</w:t>
      </w:r>
      <w:r w:rsidR="000C4F78" w:rsidRPr="00C35C51">
        <w:rPr>
          <w:rFonts w:ascii="Lato" w:hAnsi="Lato" w:cs="Arial"/>
          <w:lang w:eastAsia="pt-PT"/>
        </w:rPr>
        <w:t>;</w:t>
      </w:r>
      <w:r w:rsidRPr="00C35C51">
        <w:rPr>
          <w:rFonts w:ascii="Lato" w:hAnsi="Lato" w:cs="Arial"/>
          <w:lang w:eastAsia="pt-PT"/>
        </w:rPr>
        <w:t xml:space="preserve"> </w:t>
      </w:r>
    </w:p>
    <w:p w14:paraId="61CD8757" w14:textId="5AC15189" w:rsidR="00045669" w:rsidRPr="00C35C51" w:rsidRDefault="00045669" w:rsidP="00BA5DCE">
      <w:pPr>
        <w:pStyle w:val="Prrafodelista"/>
        <w:numPr>
          <w:ilvl w:val="0"/>
          <w:numId w:val="1"/>
        </w:numPr>
        <w:spacing w:line="240" w:lineRule="auto"/>
        <w:ind w:left="417"/>
        <w:jc w:val="both"/>
        <w:rPr>
          <w:rFonts w:ascii="Lato" w:hAnsi="Lato" w:cs="Arial"/>
          <w:lang w:eastAsia="es-ES"/>
        </w:rPr>
      </w:pPr>
      <w:r w:rsidRPr="00C35C51">
        <w:rPr>
          <w:rFonts w:ascii="Lato" w:hAnsi="Lato" w:cs="Arial"/>
          <w:lang w:eastAsia="pt-PT"/>
        </w:rPr>
        <w:t>Alterações climáticas</w:t>
      </w:r>
      <w:r w:rsidR="000A7C69" w:rsidRPr="00C35C51">
        <w:rPr>
          <w:rFonts w:ascii="Lato" w:hAnsi="Lato" w:cs="Arial"/>
          <w:lang w:eastAsia="pt-PT"/>
        </w:rPr>
        <w:t>;</w:t>
      </w:r>
      <w:r w:rsidRPr="00C35C51">
        <w:rPr>
          <w:rFonts w:ascii="Lato" w:hAnsi="Lato" w:cs="Arial"/>
          <w:lang w:eastAsia="pt-PT"/>
        </w:rPr>
        <w:t xml:space="preserve"> </w:t>
      </w:r>
    </w:p>
    <w:p w14:paraId="7163AB04" w14:textId="45EBF2E5" w:rsidR="00045669" w:rsidRPr="00C35C51" w:rsidRDefault="00045669" w:rsidP="00BA5DCE">
      <w:pPr>
        <w:pStyle w:val="Prrafodelista"/>
        <w:numPr>
          <w:ilvl w:val="0"/>
          <w:numId w:val="1"/>
        </w:numPr>
        <w:spacing w:line="240" w:lineRule="auto"/>
        <w:ind w:left="417"/>
        <w:jc w:val="both"/>
        <w:rPr>
          <w:rFonts w:ascii="Lato" w:hAnsi="Lato" w:cs="Arial"/>
          <w:lang w:eastAsia="es-ES"/>
        </w:rPr>
      </w:pPr>
      <w:r w:rsidRPr="00C35C51">
        <w:rPr>
          <w:rFonts w:ascii="Lato" w:hAnsi="Lato" w:cs="Arial"/>
          <w:lang w:eastAsia="pt-PT"/>
        </w:rPr>
        <w:t>Segurança alimentar</w:t>
      </w:r>
      <w:r w:rsidR="000A7C69" w:rsidRPr="00C35C51">
        <w:rPr>
          <w:rFonts w:ascii="Lato" w:hAnsi="Lato" w:cs="Arial"/>
          <w:lang w:eastAsia="pt-PT"/>
        </w:rPr>
        <w:t>;</w:t>
      </w:r>
    </w:p>
    <w:p w14:paraId="6698EBD0" w14:textId="73CB082C" w:rsidR="00045669" w:rsidRPr="00C35C51" w:rsidRDefault="00045669" w:rsidP="00BA5DCE">
      <w:pPr>
        <w:pStyle w:val="Prrafodelista"/>
        <w:numPr>
          <w:ilvl w:val="0"/>
          <w:numId w:val="1"/>
        </w:numPr>
        <w:spacing w:line="240" w:lineRule="auto"/>
        <w:ind w:left="417"/>
        <w:jc w:val="both"/>
        <w:rPr>
          <w:rFonts w:ascii="Lato" w:hAnsi="Lato" w:cs="Arial"/>
          <w:lang w:eastAsia="es-ES"/>
        </w:rPr>
      </w:pPr>
      <w:r w:rsidRPr="00C35C51">
        <w:rPr>
          <w:rFonts w:ascii="Lato" w:hAnsi="Lato" w:cs="Arial"/>
          <w:lang w:eastAsia="pt-PT"/>
        </w:rPr>
        <w:t>Transformação digital</w:t>
      </w:r>
      <w:r w:rsidR="000A7C69" w:rsidRPr="00C35C51">
        <w:rPr>
          <w:rFonts w:ascii="Lato" w:hAnsi="Lato" w:cs="Arial"/>
          <w:lang w:eastAsia="pt-PT"/>
        </w:rPr>
        <w:t>;</w:t>
      </w:r>
      <w:r w:rsidR="007A5932" w:rsidRPr="00C35C51">
        <w:rPr>
          <w:rFonts w:ascii="Lato" w:hAnsi="Lato" w:cs="Arial"/>
          <w:lang w:eastAsia="pt-PT"/>
        </w:rPr>
        <w:t xml:space="preserve"> </w:t>
      </w:r>
      <w:r w:rsidRPr="00C35C51">
        <w:rPr>
          <w:rFonts w:ascii="Lato" w:hAnsi="Lato" w:cs="Arial"/>
          <w:lang w:eastAsia="pt-PT"/>
        </w:rPr>
        <w:t xml:space="preserve"> </w:t>
      </w:r>
    </w:p>
    <w:p w14:paraId="53E2731E" w14:textId="3629D7E3" w:rsidR="008D1358" w:rsidRPr="00C35C51" w:rsidRDefault="007C75FA" w:rsidP="00BA5DCE">
      <w:pPr>
        <w:pStyle w:val="Prrafodelista"/>
        <w:numPr>
          <w:ilvl w:val="0"/>
          <w:numId w:val="1"/>
        </w:numPr>
        <w:spacing w:line="240" w:lineRule="auto"/>
        <w:ind w:left="417"/>
        <w:jc w:val="both"/>
        <w:rPr>
          <w:rFonts w:ascii="Lato" w:hAnsi="Lato" w:cs="Arial"/>
          <w:lang w:eastAsia="es-ES"/>
        </w:rPr>
      </w:pPr>
      <w:r w:rsidRPr="00C35C51">
        <w:rPr>
          <w:rFonts w:ascii="Lato" w:hAnsi="Lato" w:cs="Arial"/>
          <w:lang w:eastAsia="pt-PT"/>
        </w:rPr>
        <w:t>Desenvolvimento económico</w:t>
      </w:r>
      <w:r w:rsidR="008D1358" w:rsidRPr="00C35C51">
        <w:rPr>
          <w:rFonts w:ascii="Lato" w:hAnsi="Lato" w:cs="Arial"/>
          <w:lang w:eastAsia="pt-PT"/>
        </w:rPr>
        <w:t>:</w:t>
      </w:r>
      <w:r w:rsidRPr="00C35C51">
        <w:rPr>
          <w:rFonts w:ascii="Lato" w:hAnsi="Lato" w:cs="Arial"/>
          <w:lang w:eastAsia="pt-PT"/>
        </w:rPr>
        <w:t xml:space="preserve"> promoção do emprego juvenil e</w:t>
      </w:r>
      <w:r w:rsidR="008D1358" w:rsidRPr="00C35C51">
        <w:rPr>
          <w:rFonts w:ascii="Lato" w:hAnsi="Lato" w:cs="Arial"/>
          <w:lang w:eastAsia="pt-PT"/>
        </w:rPr>
        <w:t xml:space="preserve">/ou </w:t>
      </w:r>
      <w:r w:rsidRPr="00C35C51">
        <w:rPr>
          <w:rFonts w:ascii="Lato" w:hAnsi="Lato" w:cs="Arial"/>
          <w:lang w:eastAsia="pt-PT"/>
        </w:rPr>
        <w:t>ensino técnico</w:t>
      </w:r>
      <w:r w:rsidR="008D1358" w:rsidRPr="00C35C51">
        <w:rPr>
          <w:rFonts w:ascii="Lato" w:hAnsi="Lato" w:cs="Arial"/>
          <w:lang w:eastAsia="pt-PT"/>
        </w:rPr>
        <w:t xml:space="preserve"> e formação </w:t>
      </w:r>
      <w:r w:rsidRPr="00C35C51">
        <w:rPr>
          <w:rFonts w:ascii="Lato" w:hAnsi="Lato" w:cs="Arial"/>
          <w:lang w:eastAsia="pt-PT"/>
        </w:rPr>
        <w:t xml:space="preserve">profissional. </w:t>
      </w:r>
    </w:p>
    <w:p w14:paraId="718068D1" w14:textId="0C1A77C1" w:rsidR="00760313" w:rsidRPr="008D1358" w:rsidRDefault="008D1358" w:rsidP="008D1358">
      <w:pPr>
        <w:spacing w:line="240" w:lineRule="auto"/>
        <w:ind w:left="57"/>
        <w:jc w:val="both"/>
        <w:rPr>
          <w:rFonts w:ascii="Lato" w:hAnsi="Lato" w:cs="Arial"/>
          <w:lang w:eastAsia="es-ES"/>
        </w:rPr>
      </w:pPr>
      <w:r w:rsidRPr="00C35C51">
        <w:rPr>
          <w:rFonts w:ascii="Lato" w:hAnsi="Lato" w:cs="Arial"/>
          <w:lang w:eastAsia="pt-PT"/>
        </w:rPr>
        <w:t>Privilegiar-se-ão projetos ou iniciativas que incorporem, de uma maneira transversal, as temáticas de Género e Bilinguismo.</w:t>
      </w:r>
      <w:r>
        <w:rPr>
          <w:rFonts w:ascii="Lato" w:hAnsi="Lato" w:cs="Arial"/>
          <w:lang w:eastAsia="pt-PT"/>
        </w:rPr>
        <w:t xml:space="preserve"> </w:t>
      </w:r>
    </w:p>
    <w:p w14:paraId="262808AC" w14:textId="6354203B" w:rsidR="00E87C7B" w:rsidRPr="004A63F5" w:rsidRDefault="008D1358" w:rsidP="00017423">
      <w:pPr>
        <w:pStyle w:val="Ttulo2"/>
        <w:rPr>
          <w:lang w:eastAsia="es-ES"/>
        </w:rPr>
      </w:pPr>
      <w:bookmarkStart w:id="4" w:name="_Toc223527716"/>
      <w:r>
        <w:rPr>
          <w:lang w:eastAsia="pt-PT"/>
        </w:rPr>
        <w:t>2.3</w:t>
      </w:r>
      <w:r w:rsidR="00E87C7B" w:rsidRPr="004A63F5">
        <w:rPr>
          <w:lang w:eastAsia="pt-PT"/>
        </w:rPr>
        <w:t>.-</w:t>
      </w:r>
      <w:r w:rsidR="008B734B" w:rsidRPr="004A63F5">
        <w:rPr>
          <w:lang w:eastAsia="pt-PT"/>
        </w:rPr>
        <w:t xml:space="preserve"> Atividades</w:t>
      </w:r>
      <w:bookmarkEnd w:id="4"/>
      <w:r w:rsidR="00E87C7B" w:rsidRPr="004A63F5">
        <w:rPr>
          <w:lang w:eastAsia="pt-PT"/>
        </w:rPr>
        <w:t xml:space="preserve"> </w:t>
      </w:r>
    </w:p>
    <w:p w14:paraId="0DA37E6B" w14:textId="1CF1BCD4" w:rsidR="00043832" w:rsidRPr="00C35C51" w:rsidRDefault="00145EDF" w:rsidP="00AF706D">
      <w:pPr>
        <w:spacing w:line="240" w:lineRule="auto"/>
        <w:jc w:val="both"/>
        <w:rPr>
          <w:rFonts w:ascii="Lato" w:hAnsi="Lato" w:cs="Arial"/>
          <w:lang w:eastAsia="es-ES"/>
        </w:rPr>
      </w:pPr>
      <w:r w:rsidRPr="00C35C51">
        <w:rPr>
          <w:rFonts w:ascii="Lato" w:hAnsi="Lato" w:cs="Arial"/>
          <w:lang w:eastAsia="pt-PT"/>
        </w:rPr>
        <w:t xml:space="preserve">Os projetos e iniciativas </w:t>
      </w:r>
      <w:r w:rsidR="008B734B" w:rsidRPr="00C35C51">
        <w:rPr>
          <w:rFonts w:ascii="Lato" w:hAnsi="Lato" w:cs="Arial"/>
          <w:lang w:eastAsia="pt-PT"/>
        </w:rPr>
        <w:t xml:space="preserve">devem </w:t>
      </w:r>
      <w:r w:rsidRPr="00C35C51">
        <w:rPr>
          <w:rFonts w:ascii="Lato" w:hAnsi="Lato" w:cs="Arial"/>
          <w:lang w:eastAsia="pt-PT"/>
        </w:rPr>
        <w:t>centra</w:t>
      </w:r>
      <w:r w:rsidR="008B734B" w:rsidRPr="00C35C51">
        <w:rPr>
          <w:rFonts w:ascii="Lato" w:hAnsi="Lato" w:cs="Arial"/>
          <w:lang w:eastAsia="pt-PT"/>
        </w:rPr>
        <w:t>r</w:t>
      </w:r>
      <w:r w:rsidRPr="00C35C51">
        <w:rPr>
          <w:rFonts w:ascii="Lato" w:hAnsi="Lato" w:cs="Arial"/>
          <w:lang w:eastAsia="pt-PT"/>
        </w:rPr>
        <w:t xml:space="preserve">-se </w:t>
      </w:r>
      <w:r w:rsidR="008D1358" w:rsidRPr="00C35C51">
        <w:rPr>
          <w:rFonts w:ascii="Lato" w:hAnsi="Lato" w:cs="Arial"/>
          <w:lang w:eastAsia="pt-PT"/>
        </w:rPr>
        <w:t>n</w:t>
      </w:r>
      <w:r w:rsidRPr="00C35C51">
        <w:rPr>
          <w:rFonts w:ascii="Lato" w:hAnsi="Lato" w:cs="Arial"/>
          <w:lang w:eastAsia="pt-PT"/>
        </w:rPr>
        <w:t xml:space="preserve">as seguintes </w:t>
      </w:r>
      <w:r w:rsidR="00DA7A76" w:rsidRPr="00C35C51">
        <w:rPr>
          <w:rFonts w:ascii="Lato" w:hAnsi="Lato" w:cs="Arial"/>
          <w:lang w:eastAsia="pt-PT"/>
        </w:rPr>
        <w:t>atividades:</w:t>
      </w:r>
      <w:r w:rsidRPr="00C35C51">
        <w:rPr>
          <w:rFonts w:ascii="Lato" w:hAnsi="Lato" w:cs="Arial"/>
          <w:lang w:eastAsia="pt-PT"/>
        </w:rPr>
        <w:t xml:space="preserve"> </w:t>
      </w:r>
    </w:p>
    <w:p w14:paraId="4B5C2E7E" w14:textId="2C936405" w:rsidR="00145EDF" w:rsidRPr="00C35C51" w:rsidRDefault="00145EDF">
      <w:pPr>
        <w:pStyle w:val="Prrafodelista"/>
        <w:numPr>
          <w:ilvl w:val="0"/>
          <w:numId w:val="4"/>
        </w:numPr>
        <w:spacing w:line="240" w:lineRule="auto"/>
        <w:jc w:val="both"/>
        <w:rPr>
          <w:rFonts w:ascii="Lato" w:hAnsi="Lato" w:cs="Arial"/>
          <w:lang w:eastAsia="es-ES"/>
        </w:rPr>
      </w:pPr>
      <w:r w:rsidRPr="00C35C51">
        <w:rPr>
          <w:rFonts w:ascii="Lato" w:hAnsi="Lato" w:cs="Arial"/>
          <w:lang w:eastAsia="pt-PT"/>
        </w:rPr>
        <w:t>Geração e difusão de conhecimento: Investigação,</w:t>
      </w:r>
      <w:r w:rsidR="008D1358" w:rsidRPr="00C35C51">
        <w:rPr>
          <w:rFonts w:ascii="Lato" w:hAnsi="Lato" w:cs="Arial"/>
          <w:lang w:eastAsia="pt-PT"/>
        </w:rPr>
        <w:t xml:space="preserve"> produção de</w:t>
      </w:r>
      <w:r w:rsidRPr="00C35C51">
        <w:rPr>
          <w:rFonts w:ascii="Lato" w:hAnsi="Lato" w:cs="Arial"/>
          <w:lang w:eastAsia="pt-PT"/>
        </w:rPr>
        <w:t xml:space="preserve"> Relatórios, </w:t>
      </w:r>
      <w:r w:rsidR="008D1358" w:rsidRPr="00C35C51">
        <w:rPr>
          <w:rFonts w:ascii="Lato" w:hAnsi="Lato" w:cs="Arial"/>
          <w:lang w:eastAsia="pt-PT"/>
        </w:rPr>
        <w:t xml:space="preserve">organização de </w:t>
      </w:r>
      <w:r w:rsidRPr="00C35C51">
        <w:rPr>
          <w:rFonts w:ascii="Lato" w:hAnsi="Lato" w:cs="Arial"/>
          <w:lang w:eastAsia="pt-PT"/>
        </w:rPr>
        <w:t>Fóruns/</w:t>
      </w:r>
      <w:r w:rsidR="002E3925" w:rsidRPr="00C35C51">
        <w:rPr>
          <w:rFonts w:ascii="Lato" w:hAnsi="Lato" w:cs="Arial"/>
          <w:lang w:eastAsia="pt-PT"/>
        </w:rPr>
        <w:t>Congressos</w:t>
      </w:r>
      <w:r w:rsidR="00DE6E26" w:rsidRPr="00C35C51">
        <w:rPr>
          <w:rFonts w:ascii="Lato" w:hAnsi="Lato" w:cs="Arial"/>
          <w:lang w:eastAsia="pt-PT"/>
        </w:rPr>
        <w:t>,</w:t>
      </w:r>
      <w:r w:rsidRPr="00C35C51">
        <w:rPr>
          <w:rFonts w:ascii="Lato" w:hAnsi="Lato" w:cs="Arial"/>
          <w:lang w:eastAsia="pt-PT"/>
        </w:rPr>
        <w:t xml:space="preserve"> através do trabalho colaborativo entre os membros da proposta, desenvolvendo </w:t>
      </w:r>
      <w:r w:rsidR="008D1358" w:rsidRPr="00C35C51">
        <w:rPr>
          <w:rFonts w:ascii="Lato" w:hAnsi="Lato" w:cs="Arial"/>
          <w:lang w:eastAsia="pt-PT"/>
        </w:rPr>
        <w:t xml:space="preserve">ações de </w:t>
      </w:r>
      <w:r w:rsidRPr="00C35C51">
        <w:rPr>
          <w:rFonts w:ascii="Lato" w:hAnsi="Lato" w:cs="Arial"/>
          <w:lang w:eastAsia="pt-PT"/>
        </w:rPr>
        <w:t xml:space="preserve">investigações, produzindo ferramentas e construindo conhecimento sobre o setor específico que lhes diz respeito. </w:t>
      </w:r>
    </w:p>
    <w:p w14:paraId="70621A26" w14:textId="3EF1152D" w:rsidR="00EE526A" w:rsidRPr="004A63F5" w:rsidRDefault="00145EDF">
      <w:pPr>
        <w:pStyle w:val="Prrafodelista"/>
        <w:numPr>
          <w:ilvl w:val="0"/>
          <w:numId w:val="4"/>
        </w:numPr>
        <w:spacing w:before="240" w:after="0" w:line="240" w:lineRule="auto"/>
        <w:ind w:left="357" w:hanging="357"/>
        <w:contextualSpacing w:val="0"/>
        <w:jc w:val="both"/>
        <w:rPr>
          <w:rFonts w:ascii="Lato" w:hAnsi="Lato" w:cs="Arial"/>
          <w:lang w:eastAsia="es-ES"/>
        </w:rPr>
      </w:pPr>
      <w:r w:rsidRPr="00C35C51">
        <w:rPr>
          <w:rFonts w:ascii="Lato" w:hAnsi="Lato" w:cs="Arial"/>
          <w:lang w:eastAsia="pt-PT"/>
        </w:rPr>
        <w:t xml:space="preserve">Formação e/ou capacitação ou impulsionar ações de ensino e formação de pessoas, onde a transferência de conhecimento e experiência possa servir-se de atividades teóricas </w:t>
      </w:r>
      <w:r w:rsidR="008D1358" w:rsidRPr="00C35C51">
        <w:rPr>
          <w:rFonts w:ascii="Lato" w:hAnsi="Lato" w:cs="Arial"/>
          <w:lang w:eastAsia="pt-PT"/>
        </w:rPr>
        <w:t>e/</w:t>
      </w:r>
      <w:r w:rsidRPr="00C35C51">
        <w:rPr>
          <w:rFonts w:ascii="Lato" w:hAnsi="Lato" w:cs="Arial"/>
          <w:lang w:eastAsia="pt-PT"/>
        </w:rPr>
        <w:t>ou práticas que</w:t>
      </w:r>
      <w:r w:rsidRPr="004A63F5">
        <w:rPr>
          <w:rFonts w:ascii="Lato" w:hAnsi="Lato" w:cs="Arial"/>
          <w:lang w:eastAsia="pt-PT"/>
        </w:rPr>
        <w:t xml:space="preserve"> requeiram a elaboração de um plano, o</w:t>
      </w:r>
      <w:r w:rsidR="006318EF" w:rsidRPr="004A63F5">
        <w:rPr>
          <w:rFonts w:ascii="Lato" w:hAnsi="Lato" w:cs="Arial"/>
          <w:lang w:eastAsia="pt-PT"/>
        </w:rPr>
        <w:t>u</w:t>
      </w:r>
      <w:r w:rsidRPr="004A63F5">
        <w:rPr>
          <w:rFonts w:ascii="Lato" w:hAnsi="Lato" w:cs="Arial"/>
          <w:lang w:eastAsia="pt-PT"/>
        </w:rPr>
        <w:t xml:space="preserve"> programa específico. </w:t>
      </w:r>
    </w:p>
    <w:p w14:paraId="44B9124A" w14:textId="052C6014" w:rsidR="00EE526A" w:rsidRPr="004A63F5" w:rsidRDefault="008D1358" w:rsidP="00017423">
      <w:pPr>
        <w:pStyle w:val="Ttulo2"/>
        <w:rPr>
          <w:lang w:eastAsia="es-ES"/>
        </w:rPr>
      </w:pPr>
      <w:bookmarkStart w:id="5" w:name="_Toc223527717"/>
      <w:r>
        <w:rPr>
          <w:lang w:eastAsia="pt-PT"/>
        </w:rPr>
        <w:t>2.4</w:t>
      </w:r>
      <w:r w:rsidR="00E87C7B" w:rsidRPr="004A63F5">
        <w:rPr>
          <w:lang w:eastAsia="pt-PT"/>
        </w:rPr>
        <w:t>.- Financiamento</w:t>
      </w:r>
      <w:bookmarkEnd w:id="5"/>
    </w:p>
    <w:p w14:paraId="705AEDE8" w14:textId="31B0A75F" w:rsidR="00777A1B" w:rsidRPr="004A63F5" w:rsidDel="00465414" w:rsidRDefault="00777A1B" w:rsidP="00AF706D">
      <w:pPr>
        <w:spacing w:line="240" w:lineRule="auto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 xml:space="preserve">O orçamento atribuído do Fundo de Cooperação Triangular Portugal – América Latina </w:t>
      </w:r>
      <w:r w:rsidR="00C35C51">
        <w:rPr>
          <w:rFonts w:ascii="Lato" w:hAnsi="Lato" w:cs="Arial"/>
          <w:lang w:eastAsia="pt-PT"/>
        </w:rPr>
        <w:t>–</w:t>
      </w:r>
      <w:r w:rsidRPr="004A63F5">
        <w:rPr>
          <w:rFonts w:ascii="Lato" w:hAnsi="Lato" w:cs="Arial"/>
          <w:lang w:eastAsia="pt-PT"/>
        </w:rPr>
        <w:t xml:space="preserve"> África</w:t>
      </w:r>
      <w:r w:rsidR="00C35C51">
        <w:rPr>
          <w:rFonts w:ascii="Lato" w:hAnsi="Lato" w:cs="Arial"/>
          <w:lang w:eastAsia="pt-PT"/>
        </w:rPr>
        <w:t xml:space="preserve"> </w:t>
      </w:r>
      <w:r w:rsidR="0019559C" w:rsidRPr="004A63F5">
        <w:rPr>
          <w:rFonts w:ascii="Lato" w:hAnsi="Lato" w:cs="Arial"/>
          <w:lang w:eastAsia="pt-PT"/>
        </w:rPr>
        <w:t>será</w:t>
      </w:r>
      <w:r w:rsidRPr="004A63F5">
        <w:rPr>
          <w:rFonts w:ascii="Lato" w:hAnsi="Lato" w:cs="Arial"/>
          <w:lang w:eastAsia="pt-PT"/>
        </w:rPr>
        <w:t xml:space="preserve"> de </w:t>
      </w:r>
      <w:r w:rsidR="007C75FA" w:rsidRPr="004A63F5">
        <w:rPr>
          <w:rFonts w:ascii="Lato" w:hAnsi="Lato" w:cs="Arial"/>
          <w:lang w:eastAsia="pt-PT"/>
        </w:rPr>
        <w:t>80</w:t>
      </w:r>
      <w:r w:rsidRPr="004A63F5">
        <w:rPr>
          <w:rFonts w:ascii="Lato" w:hAnsi="Lato" w:cs="Arial"/>
          <w:lang w:eastAsia="pt-PT"/>
        </w:rPr>
        <w:t xml:space="preserve">0.000,00€, os quais serão entregues aos projetos ou iniciativas </w:t>
      </w:r>
      <w:r w:rsidR="008D1358">
        <w:rPr>
          <w:rFonts w:ascii="Lato" w:hAnsi="Lato" w:cs="Arial"/>
          <w:lang w:eastAsia="pt-PT"/>
        </w:rPr>
        <w:t xml:space="preserve">selecionadas </w:t>
      </w:r>
      <w:r w:rsidRPr="004A63F5">
        <w:rPr>
          <w:rFonts w:ascii="Lato" w:hAnsi="Lato" w:cs="Arial"/>
          <w:lang w:eastAsia="pt-PT"/>
        </w:rPr>
        <w:t>do seguinte modo:</w:t>
      </w:r>
    </w:p>
    <w:p w14:paraId="3EE766B0" w14:textId="7109A373" w:rsidR="00777A1B" w:rsidRPr="004A63F5" w:rsidRDefault="005F7B57" w:rsidP="00AF706D">
      <w:pPr>
        <w:spacing w:line="240" w:lineRule="auto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lastRenderedPageBreak/>
        <w:t xml:space="preserve">Os projetos ou iniciativas </w:t>
      </w:r>
      <w:r w:rsidR="008D1358">
        <w:rPr>
          <w:rFonts w:ascii="Lato" w:hAnsi="Lato" w:cs="Arial"/>
          <w:lang w:eastAsia="pt-PT"/>
        </w:rPr>
        <w:t xml:space="preserve">selecionadas </w:t>
      </w:r>
      <w:r w:rsidRPr="004A63F5">
        <w:rPr>
          <w:rFonts w:ascii="Lato" w:hAnsi="Lato" w:cs="Arial"/>
          <w:lang w:eastAsia="pt-PT"/>
        </w:rPr>
        <w:t>receberão um financiamento de até 85% do orçamento que apresentem na sua proposta, sempre que este seja</w:t>
      </w:r>
      <w:r w:rsidR="00525ECE" w:rsidRPr="004A63F5">
        <w:rPr>
          <w:rFonts w:ascii="Lato" w:hAnsi="Lato" w:cs="Arial"/>
          <w:lang w:eastAsia="pt-PT"/>
        </w:rPr>
        <w:t>,</w:t>
      </w:r>
      <w:r w:rsidRPr="004A63F5">
        <w:rPr>
          <w:rFonts w:ascii="Lato" w:hAnsi="Lato" w:cs="Arial"/>
          <w:lang w:eastAsia="pt-PT"/>
        </w:rPr>
        <w:t xml:space="preserve"> no mínimo</w:t>
      </w:r>
      <w:r w:rsidR="00525ECE" w:rsidRPr="004A63F5">
        <w:rPr>
          <w:rFonts w:ascii="Lato" w:hAnsi="Lato" w:cs="Arial"/>
          <w:lang w:eastAsia="pt-PT"/>
        </w:rPr>
        <w:t>,</w:t>
      </w:r>
      <w:r w:rsidRPr="004A63F5">
        <w:rPr>
          <w:rFonts w:ascii="Lato" w:hAnsi="Lato" w:cs="Arial"/>
          <w:lang w:eastAsia="pt-PT"/>
        </w:rPr>
        <w:t xml:space="preserve"> de 50.000,00€ e</w:t>
      </w:r>
      <w:r w:rsidR="00525ECE" w:rsidRPr="004A63F5">
        <w:rPr>
          <w:rFonts w:ascii="Lato" w:hAnsi="Lato" w:cs="Arial"/>
          <w:lang w:eastAsia="pt-PT"/>
        </w:rPr>
        <w:t>,</w:t>
      </w:r>
      <w:r w:rsidRPr="004A63F5">
        <w:rPr>
          <w:rFonts w:ascii="Lato" w:hAnsi="Lato" w:cs="Arial"/>
          <w:lang w:eastAsia="pt-PT"/>
        </w:rPr>
        <w:t xml:space="preserve"> no máximo</w:t>
      </w:r>
      <w:r w:rsidR="00525ECE" w:rsidRPr="004A63F5">
        <w:rPr>
          <w:rFonts w:ascii="Lato" w:hAnsi="Lato" w:cs="Arial"/>
          <w:lang w:eastAsia="pt-PT"/>
        </w:rPr>
        <w:t>,</w:t>
      </w:r>
      <w:r w:rsidRPr="004A63F5">
        <w:rPr>
          <w:rFonts w:ascii="Lato" w:hAnsi="Lato" w:cs="Arial"/>
          <w:lang w:eastAsia="pt-PT"/>
        </w:rPr>
        <w:t xml:space="preserve"> de 200.000,00€.</w:t>
      </w:r>
    </w:p>
    <w:p w14:paraId="2C162BAE" w14:textId="421B67B3" w:rsidR="0094609D" w:rsidRPr="004A63F5" w:rsidRDefault="0094609D" w:rsidP="00AF706D">
      <w:pPr>
        <w:spacing w:line="240" w:lineRule="auto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 xml:space="preserve">O financiamento será concedido </w:t>
      </w:r>
      <w:r w:rsidR="008D1358">
        <w:rPr>
          <w:rFonts w:ascii="Lato" w:hAnsi="Lato" w:cs="Arial"/>
          <w:lang w:eastAsia="pt-PT"/>
        </w:rPr>
        <w:t xml:space="preserve">às </w:t>
      </w:r>
      <w:r w:rsidRPr="004A63F5">
        <w:rPr>
          <w:rFonts w:ascii="Lato" w:hAnsi="Lato" w:cs="Arial"/>
          <w:lang w:eastAsia="pt-PT"/>
        </w:rPr>
        <w:t xml:space="preserve">propostas que obtenham as pontuações mais elevadas até </w:t>
      </w:r>
      <w:r w:rsidR="006318EF" w:rsidRPr="004A63F5">
        <w:rPr>
          <w:rFonts w:ascii="Lato" w:hAnsi="Lato" w:cs="Arial"/>
          <w:lang w:eastAsia="pt-PT"/>
        </w:rPr>
        <w:t xml:space="preserve">esgotar o </w:t>
      </w:r>
      <w:r w:rsidRPr="004A63F5">
        <w:rPr>
          <w:rFonts w:ascii="Lato" w:hAnsi="Lato" w:cs="Arial"/>
          <w:lang w:eastAsia="pt-PT"/>
        </w:rPr>
        <w:t>total dos recursos disponíveis</w:t>
      </w:r>
      <w:r w:rsidR="008D1358">
        <w:rPr>
          <w:rFonts w:ascii="Lato" w:hAnsi="Lato" w:cs="Arial"/>
          <w:lang w:eastAsia="pt-PT"/>
        </w:rPr>
        <w:t xml:space="preserve"> nesta convocatória </w:t>
      </w:r>
      <w:r w:rsidR="00525ECE" w:rsidRPr="004A63F5">
        <w:rPr>
          <w:rFonts w:ascii="Lato" w:hAnsi="Lato" w:cs="Arial"/>
          <w:lang w:eastAsia="pt-PT"/>
        </w:rPr>
        <w:t>.</w:t>
      </w:r>
    </w:p>
    <w:p w14:paraId="501D9F71" w14:textId="69DACCC6" w:rsidR="00EE526A" w:rsidRPr="004A63F5" w:rsidRDefault="00E87C7B" w:rsidP="00017423">
      <w:pPr>
        <w:pStyle w:val="Ttulo2"/>
        <w:rPr>
          <w:lang w:eastAsia="es-ES"/>
        </w:rPr>
      </w:pPr>
      <w:bookmarkStart w:id="6" w:name="_Toc223527718"/>
      <w:r w:rsidRPr="004A63F5">
        <w:rPr>
          <w:lang w:eastAsia="pt-PT"/>
        </w:rPr>
        <w:t>II.V.- Prazo para a apresentação de propostas</w:t>
      </w:r>
      <w:bookmarkEnd w:id="6"/>
      <w:r w:rsidRPr="004A63F5">
        <w:rPr>
          <w:lang w:eastAsia="pt-PT"/>
        </w:rPr>
        <w:t xml:space="preserve"> </w:t>
      </w:r>
    </w:p>
    <w:p w14:paraId="008BC962" w14:textId="56FC3956" w:rsidR="00E87C7B" w:rsidRPr="004A63F5" w:rsidRDefault="00E87C7B" w:rsidP="00AF706D">
      <w:pPr>
        <w:spacing w:line="240" w:lineRule="auto"/>
        <w:jc w:val="both"/>
        <w:rPr>
          <w:rFonts w:ascii="Lato" w:hAnsi="Lato" w:cs="Arial"/>
          <w:b/>
          <w:bCs/>
          <w:lang w:eastAsia="pt-PT"/>
        </w:rPr>
      </w:pPr>
      <w:r w:rsidRPr="004A63F5">
        <w:rPr>
          <w:rFonts w:ascii="Lato" w:hAnsi="Lato" w:cs="Arial"/>
          <w:lang w:eastAsia="pt-PT"/>
        </w:rPr>
        <w:t xml:space="preserve">O prazo de apresentação </w:t>
      </w:r>
      <w:r w:rsidR="00B73922" w:rsidRPr="004A63F5">
        <w:rPr>
          <w:rFonts w:ascii="Lato" w:hAnsi="Lato" w:cs="Arial"/>
          <w:lang w:eastAsia="pt-PT"/>
        </w:rPr>
        <w:t xml:space="preserve">oficial </w:t>
      </w:r>
      <w:r w:rsidRPr="004A63F5">
        <w:rPr>
          <w:rFonts w:ascii="Lato" w:hAnsi="Lato" w:cs="Arial"/>
          <w:lang w:eastAsia="pt-PT"/>
        </w:rPr>
        <w:t xml:space="preserve">de propostas será </w:t>
      </w:r>
      <w:r w:rsidRPr="004A63F5">
        <w:rPr>
          <w:rFonts w:ascii="Lato" w:hAnsi="Lato" w:cs="Arial"/>
          <w:b/>
          <w:bCs/>
          <w:lang w:eastAsia="pt-PT"/>
        </w:rPr>
        <w:t xml:space="preserve">entre </w:t>
      </w:r>
      <w:r w:rsidR="00760313" w:rsidRPr="004A63F5">
        <w:rPr>
          <w:rFonts w:ascii="Lato" w:hAnsi="Lato" w:cs="Arial"/>
          <w:b/>
          <w:bCs/>
          <w:lang w:eastAsia="pt-PT"/>
        </w:rPr>
        <w:t xml:space="preserve">6 de abril a 1 de junho de 2026 </w:t>
      </w:r>
      <w:r w:rsidRPr="004A63F5">
        <w:rPr>
          <w:rFonts w:ascii="Lato" w:hAnsi="Lato" w:cs="Arial"/>
          <w:b/>
          <w:bCs/>
          <w:lang w:eastAsia="pt-PT"/>
        </w:rPr>
        <w:t xml:space="preserve">até às 23:59 horas, considerando o horário oficial de Madrid, Espanha (CET). </w:t>
      </w:r>
    </w:p>
    <w:p w14:paraId="5C8C5959" w14:textId="10A32BAF" w:rsidR="00EE526A" w:rsidRPr="004A63F5" w:rsidRDefault="00A10D51" w:rsidP="00017423">
      <w:pPr>
        <w:pStyle w:val="Ttulo1"/>
        <w:rPr>
          <w:lang w:eastAsia="es-ES"/>
        </w:rPr>
      </w:pPr>
      <w:bookmarkStart w:id="7" w:name="_Toc223527719"/>
      <w:r w:rsidRPr="004A63F5">
        <w:t>III. REQUISITOS PARA PARTICIPAR</w:t>
      </w:r>
      <w:bookmarkEnd w:id="7"/>
      <w:r w:rsidRPr="004A63F5">
        <w:t xml:space="preserve"> </w:t>
      </w:r>
    </w:p>
    <w:p w14:paraId="0BF1EF4C" w14:textId="4892068C" w:rsidR="003B512E" w:rsidRPr="004A63F5" w:rsidRDefault="00A10D51" w:rsidP="00AF706D">
      <w:pPr>
        <w:spacing w:line="240" w:lineRule="auto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>Podem apresentar projetos ou iniciativas para a I</w:t>
      </w:r>
      <w:r w:rsidR="001D1CF1" w:rsidRPr="004A63F5">
        <w:rPr>
          <w:rFonts w:ascii="Lato" w:hAnsi="Lato" w:cs="Arial"/>
          <w:lang w:eastAsia="pt-PT"/>
        </w:rPr>
        <w:t>I</w:t>
      </w:r>
      <w:r w:rsidRPr="004A63F5">
        <w:rPr>
          <w:rFonts w:ascii="Lato" w:hAnsi="Lato" w:cs="Arial"/>
          <w:lang w:eastAsia="pt-PT"/>
        </w:rPr>
        <w:t xml:space="preserve"> Convocatória de Projetos e Iniciativas de Cooperação Triangular entre </w:t>
      </w:r>
      <w:r w:rsidR="00733422">
        <w:rPr>
          <w:rFonts w:ascii="Lato" w:hAnsi="Lato" w:cs="Arial"/>
          <w:lang w:eastAsia="pt-PT"/>
        </w:rPr>
        <w:t>Portugal, América Latina e África</w:t>
      </w:r>
      <w:r w:rsidR="003B512E" w:rsidRPr="004A63F5">
        <w:rPr>
          <w:rFonts w:ascii="Lato" w:hAnsi="Lato" w:cs="Arial"/>
          <w:lang w:eastAsia="pt-PT"/>
        </w:rPr>
        <w:t xml:space="preserve">, entidades públicas e privadas </w:t>
      </w:r>
      <w:r w:rsidR="008D1358">
        <w:rPr>
          <w:rFonts w:ascii="Lato" w:hAnsi="Lato" w:cs="Arial"/>
          <w:lang w:eastAsia="pt-PT"/>
        </w:rPr>
        <w:t>da Ibero-america e dos PALOP.</w:t>
      </w:r>
      <w:r w:rsidR="003B512E" w:rsidRPr="004A63F5">
        <w:rPr>
          <w:rFonts w:ascii="Lato" w:hAnsi="Lato" w:cs="Arial"/>
          <w:lang w:eastAsia="pt-PT"/>
        </w:rPr>
        <w:t xml:space="preserve"> </w:t>
      </w:r>
    </w:p>
    <w:p w14:paraId="07FF1F3E" w14:textId="19F2469A" w:rsidR="00EE526A" w:rsidRPr="004A63F5" w:rsidRDefault="003B512E" w:rsidP="00AF706D">
      <w:pPr>
        <w:spacing w:line="240" w:lineRule="auto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>Todos os projetos ou iniciativas devem ter</w:t>
      </w:r>
      <w:r w:rsidR="008F655A" w:rsidRPr="004A63F5">
        <w:rPr>
          <w:rFonts w:ascii="Lato" w:hAnsi="Lato" w:cs="Arial"/>
          <w:lang w:eastAsia="pt-PT"/>
        </w:rPr>
        <w:t>,</w:t>
      </w:r>
      <w:r w:rsidRPr="004A63F5">
        <w:rPr>
          <w:rFonts w:ascii="Lato" w:hAnsi="Lato" w:cs="Arial"/>
          <w:lang w:eastAsia="pt-PT"/>
        </w:rPr>
        <w:t xml:space="preserve"> pelo menos</w:t>
      </w:r>
      <w:r w:rsidR="008F655A" w:rsidRPr="004A63F5">
        <w:rPr>
          <w:rFonts w:ascii="Lato" w:hAnsi="Lato" w:cs="Arial"/>
          <w:lang w:eastAsia="pt-PT"/>
        </w:rPr>
        <w:t>,</w:t>
      </w:r>
      <w:r w:rsidRPr="004A63F5">
        <w:rPr>
          <w:rFonts w:ascii="Lato" w:hAnsi="Lato" w:cs="Arial"/>
          <w:lang w:eastAsia="pt-PT"/>
        </w:rPr>
        <w:t xml:space="preserve"> três parceiros: um português, um </w:t>
      </w:r>
      <w:r w:rsidR="001E7B68" w:rsidRPr="004A63F5">
        <w:rPr>
          <w:rFonts w:ascii="Lato" w:hAnsi="Lato" w:cs="Arial"/>
          <w:lang w:eastAsia="pt-PT"/>
        </w:rPr>
        <w:t xml:space="preserve">parceiro </w:t>
      </w:r>
      <w:r w:rsidR="008D1358">
        <w:rPr>
          <w:rFonts w:ascii="Lato" w:hAnsi="Lato" w:cs="Arial"/>
          <w:lang w:eastAsia="pt-PT"/>
        </w:rPr>
        <w:t xml:space="preserve">latino-americano </w:t>
      </w:r>
      <w:r w:rsidR="001E7B68" w:rsidRPr="004A63F5">
        <w:rPr>
          <w:rFonts w:ascii="Lato" w:hAnsi="Lato" w:cs="Arial"/>
          <w:lang w:eastAsia="pt-PT"/>
        </w:rPr>
        <w:t xml:space="preserve"> </w:t>
      </w:r>
      <w:r w:rsidRPr="004A63F5">
        <w:rPr>
          <w:rFonts w:ascii="Lato" w:hAnsi="Lato" w:cs="Arial"/>
          <w:lang w:eastAsia="pt-PT"/>
        </w:rPr>
        <w:t>e um</w:t>
      </w:r>
      <w:r w:rsidR="00525ECE" w:rsidRPr="004A63F5">
        <w:rPr>
          <w:rFonts w:ascii="Lato" w:hAnsi="Lato" w:cs="Arial"/>
          <w:lang w:eastAsia="pt-PT"/>
        </w:rPr>
        <w:t xml:space="preserve"> parceiro</w:t>
      </w:r>
      <w:r w:rsidRPr="004A63F5">
        <w:rPr>
          <w:rFonts w:ascii="Lato" w:hAnsi="Lato" w:cs="Arial"/>
          <w:lang w:eastAsia="pt-PT"/>
        </w:rPr>
        <w:t xml:space="preserve"> de um país africano de língua oficial portuguesa, sem limite de número de membros, desde que esta condição seja cumprida. </w:t>
      </w:r>
    </w:p>
    <w:p w14:paraId="4042035C" w14:textId="10C9C477" w:rsidR="00BF4B6D" w:rsidRDefault="008121F9" w:rsidP="00AF706D">
      <w:pPr>
        <w:spacing w:line="240" w:lineRule="auto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lang w:eastAsia="pt-PT"/>
        </w:rPr>
        <w:t xml:space="preserve">Todas as propostas </w:t>
      </w:r>
      <w:r w:rsidR="00272A34" w:rsidRPr="004A63F5">
        <w:rPr>
          <w:rFonts w:ascii="Lato" w:hAnsi="Lato" w:cs="Arial"/>
          <w:lang w:eastAsia="pt-PT"/>
        </w:rPr>
        <w:t xml:space="preserve">têm de </w:t>
      </w:r>
      <w:r w:rsidRPr="004A63F5">
        <w:rPr>
          <w:rFonts w:ascii="Lato" w:hAnsi="Lato" w:cs="Arial"/>
          <w:lang w:eastAsia="pt-PT"/>
        </w:rPr>
        <w:t xml:space="preserve">ter um parceiro </w:t>
      </w:r>
      <w:r w:rsidR="007F7560" w:rsidRPr="004A63F5">
        <w:rPr>
          <w:rFonts w:ascii="Lato" w:hAnsi="Lato" w:cs="Arial"/>
          <w:lang w:eastAsia="pt-PT"/>
        </w:rPr>
        <w:t>líder</w:t>
      </w:r>
      <w:r w:rsidRPr="004A63F5">
        <w:rPr>
          <w:rFonts w:ascii="Lato" w:hAnsi="Lato" w:cs="Arial"/>
          <w:lang w:eastAsia="pt-PT"/>
        </w:rPr>
        <w:t xml:space="preserve"> (de origem latino-americana ou portuguesa), </w:t>
      </w:r>
      <w:r w:rsidR="00BF4B6D">
        <w:rPr>
          <w:rFonts w:ascii="Lato" w:hAnsi="Lato" w:cs="Arial"/>
          <w:lang w:eastAsia="pt-PT"/>
        </w:rPr>
        <w:t xml:space="preserve">o qual tem de ter </w:t>
      </w:r>
      <w:r w:rsidRPr="004A63F5">
        <w:rPr>
          <w:rFonts w:ascii="Lato" w:hAnsi="Lato" w:cs="Arial"/>
          <w:lang w:eastAsia="pt-PT"/>
        </w:rPr>
        <w:t xml:space="preserve"> personalidade jurídica no seu país de criação, e capacidade para apresentar toda a documentação </w:t>
      </w:r>
      <w:r w:rsidR="00525ECE" w:rsidRPr="004A63F5">
        <w:rPr>
          <w:rFonts w:ascii="Lato" w:hAnsi="Lato" w:cs="Arial"/>
          <w:lang w:eastAsia="pt-PT"/>
        </w:rPr>
        <w:t xml:space="preserve">técnica e </w:t>
      </w:r>
      <w:r w:rsidRPr="004A63F5">
        <w:rPr>
          <w:rFonts w:ascii="Lato" w:hAnsi="Lato" w:cs="Arial"/>
          <w:lang w:eastAsia="pt-PT"/>
        </w:rPr>
        <w:t>administrativa solicitada</w:t>
      </w:r>
      <w:r w:rsidR="00525ECE" w:rsidRPr="004A63F5">
        <w:rPr>
          <w:rFonts w:ascii="Lato" w:hAnsi="Lato" w:cs="Arial"/>
          <w:lang w:eastAsia="pt-PT"/>
        </w:rPr>
        <w:t>s</w:t>
      </w:r>
      <w:r w:rsidRPr="004A63F5">
        <w:rPr>
          <w:rFonts w:ascii="Lato" w:hAnsi="Lato" w:cs="Arial"/>
          <w:lang w:eastAsia="pt-PT"/>
        </w:rPr>
        <w:t xml:space="preserve"> na</w:t>
      </w:r>
      <w:r w:rsidR="00525ECE" w:rsidRPr="004A63F5">
        <w:rPr>
          <w:rFonts w:ascii="Lato" w:hAnsi="Lato" w:cs="Arial"/>
          <w:lang w:eastAsia="pt-PT"/>
        </w:rPr>
        <w:t>s</w:t>
      </w:r>
      <w:r w:rsidRPr="004A63F5">
        <w:rPr>
          <w:rFonts w:ascii="Lato" w:hAnsi="Lato" w:cs="Arial"/>
          <w:lang w:eastAsia="pt-PT"/>
        </w:rPr>
        <w:t xml:space="preserve"> </w:t>
      </w:r>
      <w:r w:rsidR="00525ECE" w:rsidRPr="004A63F5">
        <w:rPr>
          <w:rFonts w:ascii="Lato" w:hAnsi="Lato" w:cs="Arial"/>
          <w:lang w:eastAsia="pt-PT"/>
        </w:rPr>
        <w:t xml:space="preserve">secções </w:t>
      </w:r>
      <w:r w:rsidR="00576B57">
        <w:rPr>
          <w:rFonts w:ascii="Lato" w:hAnsi="Lato" w:cs="Arial"/>
          <w:lang w:eastAsia="pt-PT"/>
        </w:rPr>
        <w:t>4</w:t>
      </w:r>
      <w:r w:rsidR="00525ECE" w:rsidRPr="004A63F5">
        <w:rPr>
          <w:rFonts w:ascii="Lato" w:hAnsi="Lato" w:cs="Arial"/>
          <w:lang w:eastAsia="pt-PT"/>
        </w:rPr>
        <w:t>.</w:t>
      </w:r>
      <w:r w:rsidR="00576B57">
        <w:rPr>
          <w:rFonts w:ascii="Lato" w:hAnsi="Lato" w:cs="Arial"/>
          <w:lang w:eastAsia="pt-PT"/>
        </w:rPr>
        <w:t>1</w:t>
      </w:r>
      <w:r w:rsidR="00525ECE" w:rsidRPr="004A63F5">
        <w:rPr>
          <w:rFonts w:ascii="Lato" w:hAnsi="Lato" w:cs="Arial"/>
          <w:lang w:eastAsia="pt-PT"/>
        </w:rPr>
        <w:t xml:space="preserve"> e</w:t>
      </w:r>
      <w:r w:rsidRPr="004A63F5">
        <w:rPr>
          <w:rFonts w:ascii="Lato" w:hAnsi="Lato" w:cs="Arial"/>
          <w:lang w:eastAsia="pt-PT"/>
        </w:rPr>
        <w:t xml:space="preserve"> </w:t>
      </w:r>
      <w:r w:rsidR="00576B57">
        <w:rPr>
          <w:rFonts w:ascii="Lato" w:hAnsi="Lato" w:cs="Arial"/>
          <w:lang w:eastAsia="pt-PT"/>
        </w:rPr>
        <w:t>4</w:t>
      </w:r>
      <w:r w:rsidRPr="004A63F5">
        <w:rPr>
          <w:rFonts w:ascii="Lato" w:hAnsi="Lato" w:cs="Arial"/>
          <w:lang w:eastAsia="pt-PT"/>
        </w:rPr>
        <w:t>.</w:t>
      </w:r>
      <w:r w:rsidR="00576B57">
        <w:rPr>
          <w:rFonts w:ascii="Lato" w:hAnsi="Lato" w:cs="Arial"/>
          <w:lang w:eastAsia="pt-PT"/>
        </w:rPr>
        <w:t>2</w:t>
      </w:r>
      <w:r w:rsidRPr="004A63F5">
        <w:rPr>
          <w:rFonts w:ascii="Lato" w:hAnsi="Lato" w:cs="Arial"/>
          <w:lang w:eastAsia="pt-PT"/>
        </w:rPr>
        <w:t xml:space="preserve"> </w:t>
      </w:r>
      <w:r w:rsidR="00BF4B6D">
        <w:rPr>
          <w:rFonts w:ascii="Lato" w:hAnsi="Lato" w:cs="Arial"/>
          <w:lang w:eastAsia="pt-PT"/>
        </w:rPr>
        <w:t xml:space="preserve"> detalhadas mais à frente nesta </w:t>
      </w:r>
      <w:r w:rsidRPr="004A63F5">
        <w:rPr>
          <w:rFonts w:ascii="Lato" w:hAnsi="Lato" w:cs="Arial"/>
          <w:lang w:eastAsia="pt-PT"/>
        </w:rPr>
        <w:t xml:space="preserve">convocatória. </w:t>
      </w:r>
    </w:p>
    <w:p w14:paraId="3EA16256" w14:textId="3534A8F1" w:rsidR="00802A82" w:rsidRPr="004A63F5" w:rsidRDefault="008121F9" w:rsidP="00AF706D">
      <w:pPr>
        <w:spacing w:line="240" w:lineRule="auto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 xml:space="preserve">O parceiro </w:t>
      </w:r>
      <w:r w:rsidR="007F7560" w:rsidRPr="004A63F5">
        <w:rPr>
          <w:rFonts w:ascii="Lato" w:hAnsi="Lato" w:cs="Arial"/>
          <w:lang w:eastAsia="pt-PT"/>
        </w:rPr>
        <w:t>líder</w:t>
      </w:r>
      <w:r w:rsidRPr="004A63F5">
        <w:rPr>
          <w:rFonts w:ascii="Lato" w:hAnsi="Lato" w:cs="Arial"/>
          <w:lang w:eastAsia="pt-PT"/>
        </w:rPr>
        <w:t xml:space="preserve"> do projeto ou iniciativa será responsável por:</w:t>
      </w:r>
    </w:p>
    <w:p w14:paraId="7E32496C" w14:textId="62F51488" w:rsidR="00802A82" w:rsidRPr="004A63F5" w:rsidRDefault="00802A82" w:rsidP="009A5FD4">
      <w:pPr>
        <w:pStyle w:val="Prrafodelista"/>
        <w:numPr>
          <w:ilvl w:val="0"/>
          <w:numId w:val="5"/>
        </w:numPr>
        <w:spacing w:after="120" w:line="240" w:lineRule="auto"/>
        <w:ind w:left="357" w:hanging="357"/>
        <w:contextualSpacing w:val="0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>Assinar um Memorando de Cooperação com a SEGIB para receber os fundos atribuídos em nome do projeto ou iniciativa e dos restantes parceiros participantes.</w:t>
      </w:r>
    </w:p>
    <w:p w14:paraId="7CAB6A32" w14:textId="09EC9B91" w:rsidR="00802A82" w:rsidRPr="004A63F5" w:rsidRDefault="00802A82" w:rsidP="009A5FD4">
      <w:pPr>
        <w:pStyle w:val="Prrafodelista"/>
        <w:numPr>
          <w:ilvl w:val="0"/>
          <w:numId w:val="5"/>
        </w:numPr>
        <w:spacing w:after="120" w:line="240" w:lineRule="auto"/>
        <w:ind w:left="357" w:hanging="357"/>
        <w:contextualSpacing w:val="0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>Cumprir todas as condições estabelecidas no Memorando de Cooperação, que estão resumidas nesta convocatória.</w:t>
      </w:r>
    </w:p>
    <w:p w14:paraId="309ED888" w14:textId="2782B644" w:rsidR="00802A82" w:rsidRPr="004A63F5" w:rsidRDefault="00802A82" w:rsidP="009A5FD4">
      <w:pPr>
        <w:pStyle w:val="Prrafodelista"/>
        <w:numPr>
          <w:ilvl w:val="0"/>
          <w:numId w:val="5"/>
        </w:numPr>
        <w:spacing w:after="120" w:line="240" w:lineRule="auto"/>
        <w:ind w:left="357" w:hanging="357"/>
        <w:contextualSpacing w:val="0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 xml:space="preserve">Apresentar </w:t>
      </w:r>
      <w:r w:rsidR="00576B57">
        <w:rPr>
          <w:rFonts w:ascii="Lato" w:hAnsi="Lato" w:cs="Arial"/>
          <w:lang w:eastAsia="pt-PT"/>
        </w:rPr>
        <w:t>relatórios de execução técnica e financeira</w:t>
      </w:r>
      <w:r w:rsidRPr="004A63F5">
        <w:rPr>
          <w:rFonts w:ascii="Lato" w:hAnsi="Lato" w:cs="Arial"/>
          <w:lang w:eastAsia="pt-PT"/>
        </w:rPr>
        <w:t>, cumprindo os prazos estipulados no Memorando de Cooperação.</w:t>
      </w:r>
    </w:p>
    <w:p w14:paraId="090241B0" w14:textId="59F302EE" w:rsidR="00802A82" w:rsidRPr="004A63F5" w:rsidRDefault="00802A82" w:rsidP="009A5FD4">
      <w:pPr>
        <w:pStyle w:val="Prrafodelista"/>
        <w:numPr>
          <w:ilvl w:val="0"/>
          <w:numId w:val="5"/>
        </w:numPr>
        <w:spacing w:after="120" w:line="240" w:lineRule="auto"/>
        <w:ind w:left="357" w:hanging="357"/>
        <w:contextualSpacing w:val="0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>Efetuar pedidos de pagamento à SEGIB.</w:t>
      </w:r>
    </w:p>
    <w:p w14:paraId="5D96F6FA" w14:textId="7091CAAD" w:rsidR="00EE526A" w:rsidRPr="004A63F5" w:rsidRDefault="001D7C75" w:rsidP="00017423">
      <w:pPr>
        <w:pStyle w:val="Ttulo1"/>
        <w:rPr>
          <w:lang w:eastAsia="es-ES"/>
        </w:rPr>
      </w:pPr>
      <w:bookmarkStart w:id="8" w:name="_Toc223527720"/>
      <w:r w:rsidRPr="004A63F5">
        <w:t>IV. DOCUMENTAÇÃO A APRESENTAR</w:t>
      </w:r>
      <w:bookmarkEnd w:id="8"/>
      <w:r w:rsidRPr="004A63F5">
        <w:t xml:space="preserve"> </w:t>
      </w:r>
    </w:p>
    <w:p w14:paraId="3417A751" w14:textId="2B2EDAC4" w:rsidR="00EE526A" w:rsidRPr="004A63F5" w:rsidRDefault="00576B57" w:rsidP="00AF706D">
      <w:pPr>
        <w:spacing w:line="240" w:lineRule="auto"/>
        <w:jc w:val="both"/>
        <w:rPr>
          <w:rFonts w:ascii="Lato" w:hAnsi="Lato" w:cs="Arial"/>
          <w:lang w:eastAsia="es-ES"/>
        </w:rPr>
      </w:pPr>
      <w:r>
        <w:rPr>
          <w:rFonts w:ascii="Lato" w:hAnsi="Lato" w:cs="Arial"/>
          <w:lang w:eastAsia="pt-PT"/>
        </w:rPr>
        <w:t xml:space="preserve">A formulação de questões (de natureza técnica ou administrativa) durante o período de receção de candidaturas, bem como a submissão das propostas,  </w:t>
      </w:r>
      <w:r w:rsidR="007E2376" w:rsidRPr="004A63F5">
        <w:rPr>
          <w:rFonts w:ascii="Lato" w:hAnsi="Lato" w:cs="Arial"/>
          <w:lang w:eastAsia="pt-PT"/>
        </w:rPr>
        <w:t>, que poderão ser feitas em língua espanhola ou língua portuguesa,</w:t>
      </w:r>
      <w:r w:rsidR="00145737" w:rsidRPr="004A63F5">
        <w:rPr>
          <w:rFonts w:ascii="Lato" w:hAnsi="Lato" w:cs="Arial"/>
          <w:lang w:eastAsia="pt-PT"/>
        </w:rPr>
        <w:t xml:space="preserve"> </w:t>
      </w:r>
      <w:r>
        <w:rPr>
          <w:rFonts w:ascii="Lato" w:hAnsi="Lato" w:cs="Arial"/>
          <w:lang w:eastAsia="pt-PT"/>
        </w:rPr>
        <w:t xml:space="preserve">para o seguinte endereço eletrónico: </w:t>
      </w:r>
      <w:hyperlink r:id="rId8" w:history="1">
        <w:r w:rsidR="001875AA" w:rsidRPr="004A63F5">
          <w:rPr>
            <w:rStyle w:val="Hipervnculo"/>
            <w:rFonts w:ascii="Lato" w:hAnsi="Lato" w:cs="Arial"/>
            <w:lang w:eastAsia="pt-PT"/>
          </w:rPr>
          <w:t>FCTPortugalSEGIB@segib.org</w:t>
        </w:r>
      </w:hyperlink>
      <w:r w:rsidR="003B5497" w:rsidRPr="004A63F5">
        <w:rPr>
          <w:rFonts w:ascii="Lato" w:hAnsi="Lato" w:cs="Arial"/>
          <w:lang w:eastAsia="pt-PT"/>
        </w:rPr>
        <w:t xml:space="preserve"> </w:t>
      </w:r>
      <w:r>
        <w:rPr>
          <w:rFonts w:ascii="Lato" w:hAnsi="Lato" w:cs="Arial"/>
          <w:lang w:eastAsia="pt-PT"/>
        </w:rPr>
        <w:t xml:space="preserve">, devendo a entidade líder proceder </w:t>
      </w:r>
      <w:r w:rsidR="001875AA" w:rsidRPr="004A63F5">
        <w:rPr>
          <w:rFonts w:ascii="Lato" w:hAnsi="Lato" w:cs="Arial"/>
          <w:lang w:eastAsia="pt-PT"/>
        </w:rPr>
        <w:t>da seguinte forma:</w:t>
      </w:r>
    </w:p>
    <w:p w14:paraId="28BD70E6" w14:textId="6A8EB63B" w:rsidR="001875AA" w:rsidRPr="004A63F5" w:rsidRDefault="001875AA" w:rsidP="00AF706D">
      <w:pPr>
        <w:spacing w:line="240" w:lineRule="auto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b/>
          <w:bCs/>
          <w:lang w:eastAsia="pt-PT"/>
        </w:rPr>
        <w:t>Para questões</w:t>
      </w:r>
      <w:r w:rsidR="00576B57">
        <w:rPr>
          <w:rFonts w:ascii="Lato" w:hAnsi="Lato" w:cs="Arial"/>
          <w:b/>
          <w:bCs/>
          <w:lang w:eastAsia="pt-PT"/>
        </w:rPr>
        <w:t>:</w:t>
      </w:r>
      <w:r w:rsidRPr="004A63F5">
        <w:rPr>
          <w:rFonts w:ascii="Lato" w:hAnsi="Lato" w:cs="Arial"/>
          <w:lang w:eastAsia="pt-PT"/>
        </w:rPr>
        <w:t xml:space="preserve"> </w:t>
      </w:r>
      <w:r w:rsidR="00576B57">
        <w:rPr>
          <w:rFonts w:ascii="Lato" w:hAnsi="Lato" w:cs="Arial"/>
          <w:lang w:eastAsia="pt-PT"/>
        </w:rPr>
        <w:t xml:space="preserve"> indicar no assunto</w:t>
      </w:r>
      <w:r w:rsidR="00C35C51">
        <w:rPr>
          <w:rFonts w:ascii="Lato" w:hAnsi="Lato" w:cs="Arial"/>
          <w:lang w:eastAsia="pt-PT"/>
        </w:rPr>
        <w:t xml:space="preserve"> </w:t>
      </w:r>
      <w:r w:rsidRPr="004A63F5">
        <w:rPr>
          <w:rFonts w:ascii="Lato" w:hAnsi="Lato" w:cs="Arial"/>
          <w:lang w:eastAsia="pt-PT"/>
        </w:rPr>
        <w:t>do e-mail o nome abreviado do título do projeto ou iniciativa. No corpo do e-mail, identificará a entidade que está a realizar a consulta e qual é o seu papel no projeto.</w:t>
      </w:r>
    </w:p>
    <w:p w14:paraId="607C0488" w14:textId="10216BDF" w:rsidR="00E87C7B" w:rsidRDefault="00E87C7B" w:rsidP="00AF706D">
      <w:pPr>
        <w:spacing w:line="240" w:lineRule="auto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b/>
          <w:bCs/>
          <w:lang w:eastAsia="pt-PT"/>
        </w:rPr>
        <w:t>Para a apresentação formal de propostas</w:t>
      </w:r>
      <w:r w:rsidR="00576B57">
        <w:rPr>
          <w:rFonts w:ascii="Lato" w:hAnsi="Lato" w:cs="Arial"/>
          <w:lang w:eastAsia="pt-PT"/>
        </w:rPr>
        <w:t>: dever-se-á enviar</w:t>
      </w:r>
      <w:r w:rsidRPr="004A63F5">
        <w:rPr>
          <w:rFonts w:ascii="Lato" w:hAnsi="Lato" w:cs="Arial"/>
          <w:lang w:eastAsia="pt-PT"/>
        </w:rPr>
        <w:t xml:space="preserve"> dois e-mails separados </w:t>
      </w:r>
      <w:r w:rsidR="00CB5B2D" w:rsidRPr="004A63F5">
        <w:rPr>
          <w:rFonts w:ascii="Lato" w:hAnsi="Lato" w:cs="Arial"/>
          <w:lang w:eastAsia="pt-PT"/>
        </w:rPr>
        <w:t xml:space="preserve">até às </w:t>
      </w:r>
      <w:r w:rsidR="00CB5B2D" w:rsidRPr="004A63F5">
        <w:rPr>
          <w:rFonts w:ascii="Lato" w:hAnsi="Lato" w:cs="Arial"/>
          <w:b/>
          <w:bCs/>
          <w:lang w:eastAsia="pt-PT"/>
        </w:rPr>
        <w:t>23:59 horas, considerando o horário oficial de Madrid, Espanha (CET), do dia 1 de junho de 2026</w:t>
      </w:r>
      <w:r w:rsidRPr="004A63F5">
        <w:rPr>
          <w:rFonts w:ascii="Lato" w:hAnsi="Lato" w:cs="Arial"/>
          <w:lang w:eastAsia="pt-PT"/>
        </w:rPr>
        <w:t>, com as seguintes informações no título</w:t>
      </w:r>
      <w:r w:rsidR="00BD7156" w:rsidRPr="004A63F5">
        <w:rPr>
          <w:rFonts w:ascii="Lato" w:hAnsi="Lato" w:cs="Arial"/>
          <w:lang w:eastAsia="pt-PT"/>
        </w:rPr>
        <w:t>:</w:t>
      </w:r>
    </w:p>
    <w:p w14:paraId="6C55A66F" w14:textId="77777777" w:rsidR="00D72927" w:rsidRDefault="00D72927" w:rsidP="00AF706D">
      <w:pPr>
        <w:spacing w:line="240" w:lineRule="auto"/>
        <w:jc w:val="both"/>
        <w:rPr>
          <w:rFonts w:ascii="Lato" w:hAnsi="Lato" w:cs="Arial"/>
          <w:lang w:eastAsia="pt-PT"/>
        </w:rPr>
      </w:pPr>
    </w:p>
    <w:p w14:paraId="50724BA4" w14:textId="77777777" w:rsidR="00D72927" w:rsidRPr="004A63F5" w:rsidRDefault="00D72927" w:rsidP="00AF706D">
      <w:pPr>
        <w:spacing w:line="240" w:lineRule="auto"/>
        <w:jc w:val="both"/>
        <w:rPr>
          <w:rFonts w:ascii="Lato" w:hAnsi="Lato" w:cs="Arial"/>
          <w:lang w:eastAsia="pt-PT"/>
        </w:rPr>
      </w:pPr>
    </w:p>
    <w:p w14:paraId="10C6C3EE" w14:textId="10DC8D71" w:rsidR="00E87C7B" w:rsidRPr="004A63F5" w:rsidRDefault="00E87C7B">
      <w:pPr>
        <w:pStyle w:val="Prrafodelista"/>
        <w:numPr>
          <w:ilvl w:val="0"/>
          <w:numId w:val="3"/>
        </w:numPr>
        <w:spacing w:line="240" w:lineRule="auto"/>
        <w:ind w:left="360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b/>
          <w:bCs/>
          <w:lang w:eastAsia="pt-PT"/>
        </w:rPr>
        <w:lastRenderedPageBreak/>
        <w:t>Envelope 1: Documentação técnica</w:t>
      </w:r>
      <w:r w:rsidRPr="004A63F5">
        <w:rPr>
          <w:rFonts w:ascii="Lato" w:hAnsi="Lato" w:cs="Arial"/>
          <w:lang w:eastAsia="pt-PT"/>
        </w:rPr>
        <w:t xml:space="preserve"> </w:t>
      </w:r>
      <w:r w:rsidRPr="004A63F5">
        <w:rPr>
          <w:rFonts w:ascii="Lato" w:hAnsi="Lato" w:cs="Arial"/>
          <w:b/>
          <w:bCs/>
          <w:i/>
          <w:iCs/>
          <w:lang w:eastAsia="pt-PT"/>
        </w:rPr>
        <w:t>“Nome abreviado do projeto ou da iniciativa</w:t>
      </w:r>
      <w:r w:rsidR="001D1CF1" w:rsidRPr="004A63F5">
        <w:rPr>
          <w:rFonts w:ascii="Lato" w:hAnsi="Lato" w:cs="Arial"/>
          <w:b/>
          <w:bCs/>
          <w:i/>
          <w:iCs/>
          <w:lang w:eastAsia="pt-PT"/>
        </w:rPr>
        <w:t>”</w:t>
      </w:r>
      <w:r w:rsidRPr="004A63F5">
        <w:rPr>
          <w:rFonts w:ascii="Lato" w:hAnsi="Lato" w:cs="Arial"/>
          <w:b/>
          <w:bCs/>
          <w:i/>
          <w:iCs/>
          <w:lang w:eastAsia="pt-PT"/>
        </w:rPr>
        <w:t>.</w:t>
      </w:r>
    </w:p>
    <w:p w14:paraId="345731DE" w14:textId="7DB0402A" w:rsidR="00E87C7B" w:rsidRDefault="00E87C7B" w:rsidP="00AF706D">
      <w:pPr>
        <w:pStyle w:val="Prrafodelista"/>
        <w:spacing w:line="240" w:lineRule="auto"/>
        <w:ind w:left="360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lang w:eastAsia="pt-PT"/>
        </w:rPr>
        <w:t>No corpo do e-mail, deve ser indicado o nome da entidade, nome e cargo da pessoa que envia o e-mail, e todos os documentos solicitados</w:t>
      </w:r>
      <w:r w:rsidR="00BF4B6D">
        <w:rPr>
          <w:rFonts w:ascii="Lato" w:hAnsi="Lato" w:cs="Arial"/>
          <w:lang w:eastAsia="pt-PT"/>
        </w:rPr>
        <w:t>,</w:t>
      </w:r>
      <w:r w:rsidRPr="004A63F5">
        <w:rPr>
          <w:rFonts w:ascii="Lato" w:hAnsi="Lato" w:cs="Arial"/>
          <w:lang w:eastAsia="pt-PT"/>
        </w:rPr>
        <w:t xml:space="preserve"> de forma organizada e em formato </w:t>
      </w:r>
      <w:proofErr w:type="spellStart"/>
      <w:r w:rsidRPr="004A63F5">
        <w:rPr>
          <w:rFonts w:ascii="Lato" w:hAnsi="Lato" w:cs="Arial"/>
          <w:lang w:eastAsia="pt-PT"/>
        </w:rPr>
        <w:t>pdf</w:t>
      </w:r>
      <w:proofErr w:type="spellEnd"/>
      <w:r w:rsidRPr="004A63F5">
        <w:rPr>
          <w:rFonts w:ascii="Lato" w:hAnsi="Lato" w:cs="Arial"/>
          <w:lang w:eastAsia="pt-PT"/>
        </w:rPr>
        <w:t xml:space="preserve"> </w:t>
      </w:r>
      <w:r w:rsidR="00593349" w:rsidRPr="004A63F5">
        <w:rPr>
          <w:rFonts w:ascii="Lato" w:hAnsi="Lato" w:cs="Arial"/>
          <w:lang w:eastAsia="pt-PT"/>
        </w:rPr>
        <w:t>–</w:t>
      </w:r>
      <w:r w:rsidR="00132B7F" w:rsidRPr="004A63F5">
        <w:rPr>
          <w:rFonts w:ascii="Lato" w:hAnsi="Lato" w:cs="Arial"/>
          <w:lang w:eastAsia="pt-PT"/>
        </w:rPr>
        <w:t xml:space="preserve"> </w:t>
      </w:r>
      <w:r w:rsidR="00593349" w:rsidRPr="004A63F5">
        <w:rPr>
          <w:rFonts w:ascii="Lato" w:hAnsi="Lato" w:cs="Arial"/>
          <w:i/>
          <w:iCs/>
          <w:lang w:eastAsia="pt-PT"/>
        </w:rPr>
        <w:t>ver</w:t>
      </w:r>
      <w:r w:rsidR="00576B57">
        <w:rPr>
          <w:rFonts w:ascii="Lato" w:hAnsi="Lato" w:cs="Arial"/>
          <w:i/>
          <w:iCs/>
          <w:lang w:eastAsia="pt-PT"/>
        </w:rPr>
        <w:t xml:space="preserve"> </w:t>
      </w:r>
      <w:r w:rsidR="00576B57" w:rsidRPr="00C35C51">
        <w:rPr>
          <w:rFonts w:ascii="Lato" w:hAnsi="Lato" w:cs="Arial"/>
          <w:b/>
          <w:bCs/>
          <w:lang w:eastAsia="pt-PT"/>
        </w:rPr>
        <w:t>4.1</w:t>
      </w:r>
      <w:r w:rsidR="00576B57">
        <w:rPr>
          <w:rFonts w:ascii="Lato" w:hAnsi="Lato" w:cs="Arial"/>
          <w:lang w:eastAsia="pt-PT"/>
        </w:rPr>
        <w:t>.</w:t>
      </w:r>
      <w:r w:rsidRPr="004A63F5">
        <w:rPr>
          <w:rFonts w:ascii="Lato" w:hAnsi="Lato" w:cs="Arial"/>
          <w:lang w:eastAsia="pt-PT"/>
        </w:rPr>
        <w:t xml:space="preserve"> desta convocatória. </w:t>
      </w:r>
    </w:p>
    <w:p w14:paraId="3AA748D3" w14:textId="77777777" w:rsidR="00386B5E" w:rsidRPr="004A63F5" w:rsidRDefault="00386B5E" w:rsidP="00AF706D">
      <w:pPr>
        <w:pStyle w:val="Prrafodelista"/>
        <w:spacing w:line="240" w:lineRule="auto"/>
        <w:ind w:left="360"/>
        <w:jc w:val="both"/>
        <w:rPr>
          <w:rFonts w:ascii="Lato" w:hAnsi="Lato" w:cs="Arial"/>
          <w:lang w:eastAsia="es-ES"/>
        </w:rPr>
      </w:pPr>
    </w:p>
    <w:p w14:paraId="1020D22A" w14:textId="77777777" w:rsidR="00E87C7B" w:rsidRPr="004A63F5" w:rsidRDefault="00E87C7B" w:rsidP="00686657">
      <w:pPr>
        <w:pStyle w:val="Prrafodelista"/>
        <w:numPr>
          <w:ilvl w:val="0"/>
          <w:numId w:val="3"/>
        </w:numPr>
        <w:spacing w:before="360" w:after="0" w:line="240" w:lineRule="auto"/>
        <w:ind w:left="357" w:hanging="357"/>
        <w:contextualSpacing w:val="0"/>
        <w:jc w:val="both"/>
        <w:rPr>
          <w:rFonts w:ascii="Lato" w:hAnsi="Lato" w:cs="Arial"/>
          <w:b/>
          <w:bCs/>
          <w:i/>
          <w:iCs/>
          <w:lang w:eastAsia="es-ES"/>
        </w:rPr>
      </w:pPr>
      <w:r w:rsidRPr="004A63F5">
        <w:rPr>
          <w:rFonts w:ascii="Lato" w:hAnsi="Lato" w:cs="Arial"/>
          <w:b/>
          <w:bCs/>
          <w:lang w:eastAsia="pt-PT"/>
        </w:rPr>
        <w:t>Envelope 2:</w:t>
      </w:r>
      <w:r w:rsidRPr="004A63F5">
        <w:rPr>
          <w:rFonts w:ascii="Lato" w:hAnsi="Lato" w:cs="Arial"/>
          <w:lang w:eastAsia="pt-PT"/>
        </w:rPr>
        <w:t xml:space="preserve"> </w:t>
      </w:r>
      <w:r w:rsidRPr="004A63F5">
        <w:rPr>
          <w:rFonts w:ascii="Lato" w:hAnsi="Lato" w:cs="Arial"/>
          <w:b/>
          <w:bCs/>
          <w:lang w:eastAsia="pt-PT"/>
        </w:rPr>
        <w:t>Documentação Administrativa</w:t>
      </w:r>
      <w:r w:rsidRPr="004A63F5">
        <w:rPr>
          <w:rFonts w:ascii="Lato" w:hAnsi="Lato" w:cs="Arial"/>
          <w:lang w:eastAsia="pt-PT"/>
        </w:rPr>
        <w:t xml:space="preserve"> “</w:t>
      </w:r>
      <w:r w:rsidRPr="004A63F5">
        <w:rPr>
          <w:rFonts w:ascii="Lato" w:hAnsi="Lato" w:cs="Arial"/>
          <w:b/>
          <w:bCs/>
          <w:i/>
          <w:iCs/>
          <w:lang w:eastAsia="pt-PT"/>
        </w:rPr>
        <w:t>Nome abreviado do projeto ou iniciativa”.</w:t>
      </w:r>
    </w:p>
    <w:p w14:paraId="562B57CB" w14:textId="5F01674D" w:rsidR="00E87C7B" w:rsidRDefault="005A2124" w:rsidP="00AF706D">
      <w:pPr>
        <w:pStyle w:val="Prrafodelista"/>
        <w:spacing w:line="240" w:lineRule="auto"/>
        <w:ind w:left="360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lang w:eastAsia="pt-PT"/>
        </w:rPr>
        <w:t>No corpo do e-mail, deve ser indicado o nome da entidade, nome e cargo da pessoa que envia o e-mail, e todos os documentos solicitados</w:t>
      </w:r>
      <w:r w:rsidR="00BF4B6D">
        <w:rPr>
          <w:rFonts w:ascii="Lato" w:hAnsi="Lato" w:cs="Arial"/>
          <w:lang w:eastAsia="pt-PT"/>
        </w:rPr>
        <w:t xml:space="preserve">, </w:t>
      </w:r>
      <w:r w:rsidRPr="004A63F5">
        <w:rPr>
          <w:rFonts w:ascii="Lato" w:hAnsi="Lato" w:cs="Arial"/>
          <w:lang w:eastAsia="pt-PT"/>
        </w:rPr>
        <w:t xml:space="preserve">de forma organizada e em formato </w:t>
      </w:r>
      <w:proofErr w:type="spellStart"/>
      <w:r w:rsidRPr="004A63F5">
        <w:rPr>
          <w:rFonts w:ascii="Lato" w:hAnsi="Lato" w:cs="Arial"/>
          <w:lang w:eastAsia="pt-PT"/>
        </w:rPr>
        <w:t>pdf</w:t>
      </w:r>
      <w:proofErr w:type="spellEnd"/>
      <w:r w:rsidRPr="004A63F5">
        <w:rPr>
          <w:rFonts w:ascii="Lato" w:hAnsi="Lato" w:cs="Arial"/>
          <w:lang w:eastAsia="pt-PT"/>
        </w:rPr>
        <w:t xml:space="preserve"> </w:t>
      </w:r>
      <w:r w:rsidR="00593349" w:rsidRPr="004A63F5">
        <w:rPr>
          <w:rFonts w:ascii="Lato" w:hAnsi="Lato" w:cs="Arial"/>
          <w:lang w:eastAsia="pt-PT"/>
        </w:rPr>
        <w:t>–</w:t>
      </w:r>
      <w:r w:rsidR="00132B7F" w:rsidRPr="004A63F5">
        <w:rPr>
          <w:rFonts w:ascii="Lato" w:hAnsi="Lato" w:cs="Arial"/>
          <w:lang w:eastAsia="pt-PT"/>
        </w:rPr>
        <w:t xml:space="preserve"> </w:t>
      </w:r>
      <w:r w:rsidR="00593349" w:rsidRPr="004A63F5">
        <w:rPr>
          <w:rFonts w:ascii="Lato" w:hAnsi="Lato" w:cs="Arial"/>
          <w:i/>
          <w:iCs/>
          <w:lang w:eastAsia="pt-PT"/>
        </w:rPr>
        <w:t>ver</w:t>
      </w:r>
      <w:r w:rsidR="00A74300">
        <w:rPr>
          <w:rFonts w:ascii="Lato" w:hAnsi="Lato" w:cs="Arial"/>
          <w:b/>
          <w:bCs/>
          <w:lang w:eastAsia="pt-PT"/>
        </w:rPr>
        <w:t xml:space="preserve"> 4.2.</w:t>
      </w:r>
      <w:r w:rsidR="00E87C7B" w:rsidRPr="004A63F5">
        <w:rPr>
          <w:rFonts w:ascii="Lato" w:hAnsi="Lato" w:cs="Arial"/>
          <w:lang w:eastAsia="pt-PT"/>
        </w:rPr>
        <w:t xml:space="preserve"> desta convocatória. </w:t>
      </w:r>
    </w:p>
    <w:p w14:paraId="7BA07C49" w14:textId="77777777" w:rsidR="00D72927" w:rsidRPr="004A63F5" w:rsidRDefault="00D72927" w:rsidP="00AF706D">
      <w:pPr>
        <w:pStyle w:val="Prrafodelista"/>
        <w:spacing w:line="240" w:lineRule="auto"/>
        <w:ind w:left="360"/>
        <w:jc w:val="both"/>
        <w:rPr>
          <w:rFonts w:ascii="Lato" w:hAnsi="Lato" w:cs="Arial"/>
          <w:lang w:eastAsia="pt-PT"/>
        </w:rPr>
      </w:pPr>
    </w:p>
    <w:p w14:paraId="0F3DDCE8" w14:textId="46EAAC64" w:rsidR="009A5519" w:rsidRPr="004A63F5" w:rsidRDefault="00C854E4" w:rsidP="00686657">
      <w:pPr>
        <w:pStyle w:val="Prrafodelista"/>
        <w:spacing w:before="240" w:after="120" w:line="240" w:lineRule="auto"/>
        <w:ind w:left="357"/>
        <w:contextualSpacing w:val="0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lang w:eastAsia="pt-PT"/>
        </w:rPr>
        <w:t>A SEGIB, confirmar</w:t>
      </w:r>
      <w:r w:rsidR="004514AA" w:rsidRPr="004A63F5">
        <w:rPr>
          <w:rFonts w:ascii="Lato" w:hAnsi="Lato" w:cs="Arial"/>
          <w:lang w:eastAsia="pt-PT"/>
        </w:rPr>
        <w:t>á</w:t>
      </w:r>
      <w:r w:rsidRPr="004A63F5">
        <w:rPr>
          <w:rFonts w:ascii="Lato" w:hAnsi="Lato" w:cs="Arial"/>
          <w:lang w:eastAsia="pt-PT"/>
        </w:rPr>
        <w:t>, por correio eletrónico, a boa receção das propostas enviadas</w:t>
      </w:r>
      <w:r w:rsidR="001E7B68" w:rsidRPr="004A63F5">
        <w:rPr>
          <w:rFonts w:ascii="Lato" w:hAnsi="Lato" w:cs="Arial"/>
          <w:lang w:eastAsia="pt-PT"/>
        </w:rPr>
        <w:t>.</w:t>
      </w:r>
    </w:p>
    <w:p w14:paraId="6367D673" w14:textId="53E4CDE9" w:rsidR="00D02347" w:rsidRPr="004A63F5" w:rsidRDefault="00A74300" w:rsidP="00017423">
      <w:pPr>
        <w:pStyle w:val="Ttulo2"/>
        <w:rPr>
          <w:lang w:eastAsia="es-ES"/>
        </w:rPr>
      </w:pPr>
      <w:bookmarkStart w:id="9" w:name="_Toc223527721"/>
      <w:r>
        <w:rPr>
          <w:lang w:eastAsia="pt-PT"/>
        </w:rPr>
        <w:t>4.1</w:t>
      </w:r>
      <w:r w:rsidR="00776F1A" w:rsidRPr="004A63F5">
        <w:rPr>
          <w:lang w:eastAsia="pt-PT"/>
        </w:rPr>
        <w:t>.</w:t>
      </w:r>
      <w:r w:rsidR="009A5519" w:rsidRPr="004A63F5">
        <w:rPr>
          <w:lang w:eastAsia="pt-PT"/>
        </w:rPr>
        <w:t xml:space="preserve"> </w:t>
      </w:r>
      <w:r w:rsidR="00776F1A" w:rsidRPr="004A63F5">
        <w:rPr>
          <w:lang w:eastAsia="pt-PT"/>
        </w:rPr>
        <w:t>Documentação Técnica</w:t>
      </w:r>
      <w:bookmarkEnd w:id="9"/>
    </w:p>
    <w:p w14:paraId="1FDB7EFF" w14:textId="39F7491E" w:rsidR="00D02347" w:rsidRPr="004A63F5" w:rsidRDefault="00D02347" w:rsidP="00AF706D">
      <w:pPr>
        <w:spacing w:line="240" w:lineRule="auto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 xml:space="preserve">A documentação técnica apresentada não pode exceder </w:t>
      </w:r>
      <w:r w:rsidR="006318EF" w:rsidRPr="004A63F5">
        <w:rPr>
          <w:rFonts w:ascii="Lato" w:hAnsi="Lato" w:cs="Arial"/>
          <w:lang w:eastAsia="pt-PT"/>
        </w:rPr>
        <w:t xml:space="preserve">as </w:t>
      </w:r>
      <w:r w:rsidRPr="004A63F5">
        <w:rPr>
          <w:rFonts w:ascii="Lato" w:hAnsi="Lato" w:cs="Arial"/>
          <w:lang w:eastAsia="pt-PT"/>
        </w:rPr>
        <w:t>30 páginas e deve seguir a ordem detalhada abaixo:</w:t>
      </w:r>
    </w:p>
    <w:p w14:paraId="0949D11E" w14:textId="35A4087C" w:rsidR="00776F1A" w:rsidRPr="004A63F5" w:rsidRDefault="00D02347" w:rsidP="007C582F">
      <w:pPr>
        <w:pStyle w:val="Prrafodelista"/>
        <w:numPr>
          <w:ilvl w:val="0"/>
          <w:numId w:val="7"/>
        </w:numPr>
        <w:spacing w:after="120" w:line="240" w:lineRule="auto"/>
        <w:ind w:left="357" w:hanging="357"/>
        <w:contextualSpacing w:val="0"/>
        <w:jc w:val="both"/>
        <w:rPr>
          <w:rFonts w:ascii="Lato" w:hAnsi="Lato" w:cs="Arial"/>
          <w:b/>
          <w:bCs/>
          <w:lang w:eastAsia="es-ES"/>
        </w:rPr>
      </w:pPr>
      <w:r w:rsidRPr="004A63F5">
        <w:rPr>
          <w:rFonts w:ascii="Lato" w:hAnsi="Lato" w:cs="Arial"/>
          <w:lang w:eastAsia="pt-PT"/>
        </w:rPr>
        <w:t>Carta assinada pela autoridade máxima d</w:t>
      </w:r>
      <w:r w:rsidR="009B72E3">
        <w:rPr>
          <w:rFonts w:ascii="Lato" w:hAnsi="Lato" w:cs="Arial"/>
          <w:lang w:eastAsia="pt-PT"/>
        </w:rPr>
        <w:t>a entidade</w:t>
      </w:r>
      <w:r w:rsidRPr="004A63F5">
        <w:rPr>
          <w:rFonts w:ascii="Lato" w:hAnsi="Lato" w:cs="Arial"/>
          <w:lang w:eastAsia="pt-PT"/>
        </w:rPr>
        <w:t xml:space="preserve"> </w:t>
      </w:r>
      <w:r w:rsidR="003A3381" w:rsidRPr="004A63F5">
        <w:rPr>
          <w:rFonts w:ascii="Lato" w:hAnsi="Lato" w:cs="Arial"/>
          <w:lang w:eastAsia="pt-PT"/>
        </w:rPr>
        <w:t>líder</w:t>
      </w:r>
      <w:r w:rsidR="009B72E3">
        <w:rPr>
          <w:rFonts w:ascii="Lato" w:hAnsi="Lato" w:cs="Arial"/>
          <w:lang w:eastAsia="pt-PT"/>
        </w:rPr>
        <w:t xml:space="preserve"> </w:t>
      </w:r>
      <w:r w:rsidR="009B72E3" w:rsidRPr="004A63F5">
        <w:rPr>
          <w:rFonts w:ascii="Lato" w:hAnsi="Lato" w:cs="Arial"/>
          <w:lang w:eastAsia="pt-PT"/>
        </w:rPr>
        <w:t>(de origem portuguesa ou latino-americana)</w:t>
      </w:r>
      <w:r w:rsidR="008D3112">
        <w:rPr>
          <w:rFonts w:ascii="Lato" w:hAnsi="Lato" w:cs="Arial"/>
          <w:lang w:eastAsia="pt-PT"/>
        </w:rPr>
        <w:t>,</w:t>
      </w:r>
      <w:r w:rsidRPr="004A63F5">
        <w:rPr>
          <w:rFonts w:ascii="Lato" w:hAnsi="Lato" w:cs="Arial"/>
          <w:lang w:eastAsia="pt-PT"/>
        </w:rPr>
        <w:t xml:space="preserve"> designado pelos parceiros que apresentam o projeto ou iniciativa, manifestando interesse em participar na convocatória. Adicionalmente, a carta descreverá a ligação de colaboração com os restantes parceiros do projeto ou iniciativa e o compromisso de afetar os fundos recebidos à realização e execução das atividades/ações descritas no projeto ou iniciativa de acordo com as condições estipuladas no Memorando de Cooperação que será assinado com a SEGIB. </w:t>
      </w:r>
    </w:p>
    <w:p w14:paraId="500AAF6B" w14:textId="1EE60931" w:rsidR="00644820" w:rsidRPr="004A63F5" w:rsidRDefault="00D02347" w:rsidP="007C582F">
      <w:pPr>
        <w:pStyle w:val="Prrafodelista"/>
        <w:numPr>
          <w:ilvl w:val="0"/>
          <w:numId w:val="7"/>
        </w:numPr>
        <w:spacing w:after="120" w:line="240" w:lineRule="auto"/>
        <w:ind w:left="357" w:hanging="357"/>
        <w:contextualSpacing w:val="0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>Breve resumo do perfil de cada um dos parceiros que participam no projeto ou iniciativa, incluindo um relatório das últimas atividades realizadas, apresentação da sua missão, visão, estrutura e todas as informações consideradas relevantes para o projeto ou iniciativa.</w:t>
      </w:r>
    </w:p>
    <w:p w14:paraId="5377BC85" w14:textId="3139BA23" w:rsidR="00644820" w:rsidRPr="004A63F5" w:rsidRDefault="00644820" w:rsidP="007C582F">
      <w:pPr>
        <w:pStyle w:val="Prrafodelista"/>
        <w:numPr>
          <w:ilvl w:val="0"/>
          <w:numId w:val="7"/>
        </w:numPr>
        <w:spacing w:after="120" w:line="240" w:lineRule="auto"/>
        <w:ind w:left="357" w:hanging="357"/>
        <w:contextualSpacing w:val="0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>Carta de cada uma das entidades participantes afirmando a sua concordância com o projeto ou iniciativa apresentada.</w:t>
      </w:r>
    </w:p>
    <w:p w14:paraId="63E8F82D" w14:textId="2AC05EB4" w:rsidR="00D02347" w:rsidRPr="004A63F5" w:rsidRDefault="00D02347" w:rsidP="007C582F">
      <w:pPr>
        <w:pStyle w:val="Prrafodelista"/>
        <w:numPr>
          <w:ilvl w:val="0"/>
          <w:numId w:val="7"/>
        </w:numPr>
        <w:spacing w:after="120" w:line="240" w:lineRule="auto"/>
        <w:ind w:left="357" w:hanging="357"/>
        <w:contextualSpacing w:val="0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 xml:space="preserve">Descrição pormenorizada do projeto ou iniciativa, </w:t>
      </w:r>
      <w:r w:rsidR="00272A34" w:rsidRPr="004A63F5">
        <w:rPr>
          <w:rFonts w:ascii="Lato" w:hAnsi="Lato" w:cs="Arial"/>
          <w:lang w:eastAsia="pt-PT"/>
        </w:rPr>
        <w:t xml:space="preserve">de acordo com o </w:t>
      </w:r>
      <w:r w:rsidR="00525ECE" w:rsidRPr="004A63F5">
        <w:rPr>
          <w:rFonts w:ascii="Lato" w:hAnsi="Lato" w:cs="Arial"/>
          <w:lang w:eastAsia="pt-PT"/>
        </w:rPr>
        <w:t>modelo</w:t>
      </w:r>
      <w:r w:rsidR="00272A34" w:rsidRPr="004A63F5">
        <w:rPr>
          <w:rFonts w:ascii="Lato" w:hAnsi="Lato" w:cs="Arial"/>
          <w:lang w:eastAsia="pt-PT"/>
        </w:rPr>
        <w:t xml:space="preserve"> disponibilizado no </w:t>
      </w:r>
      <w:r w:rsidR="00272A34" w:rsidRPr="00386B5E">
        <w:rPr>
          <w:rFonts w:ascii="Lato" w:hAnsi="Lato" w:cs="Arial"/>
          <w:b/>
          <w:bCs/>
          <w:lang w:eastAsia="pt-PT"/>
        </w:rPr>
        <w:t>Anexo I</w:t>
      </w:r>
      <w:r w:rsidR="00272A34" w:rsidRPr="004A63F5">
        <w:rPr>
          <w:rFonts w:ascii="Lato" w:hAnsi="Lato" w:cs="Arial"/>
          <w:lang w:eastAsia="pt-PT"/>
        </w:rPr>
        <w:t xml:space="preserve">, </w:t>
      </w:r>
      <w:r w:rsidRPr="004A63F5">
        <w:rPr>
          <w:rFonts w:ascii="Lato" w:hAnsi="Lato" w:cs="Arial"/>
          <w:lang w:eastAsia="pt-PT"/>
        </w:rPr>
        <w:t>incluindo:</w:t>
      </w:r>
    </w:p>
    <w:p w14:paraId="69EFDF21" w14:textId="77CE5B44" w:rsidR="009238C7" w:rsidRPr="004A63F5" w:rsidRDefault="00272A34" w:rsidP="008075C8">
      <w:pPr>
        <w:pStyle w:val="Prrafodelista"/>
        <w:numPr>
          <w:ilvl w:val="0"/>
          <w:numId w:val="6"/>
        </w:numPr>
        <w:spacing w:line="240" w:lineRule="auto"/>
        <w:ind w:left="757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 xml:space="preserve">Ficha Resumo; </w:t>
      </w:r>
    </w:p>
    <w:p w14:paraId="6ECF3386" w14:textId="4135D9CD" w:rsidR="00272A34" w:rsidRPr="004A63F5" w:rsidRDefault="00272A34" w:rsidP="008075C8">
      <w:pPr>
        <w:pStyle w:val="Prrafodelista"/>
        <w:numPr>
          <w:ilvl w:val="0"/>
          <w:numId w:val="6"/>
        </w:numPr>
        <w:spacing w:line="240" w:lineRule="auto"/>
        <w:ind w:left="757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>Proposta completa com os seguintes pontos:</w:t>
      </w:r>
    </w:p>
    <w:p w14:paraId="3F681167" w14:textId="2E77448C" w:rsidR="00272A34" w:rsidRPr="004A63F5" w:rsidRDefault="00272A34" w:rsidP="008075C8">
      <w:pPr>
        <w:pStyle w:val="Prrafodelista"/>
        <w:numPr>
          <w:ilvl w:val="2"/>
          <w:numId w:val="16"/>
        </w:numPr>
        <w:spacing w:line="240" w:lineRule="auto"/>
        <w:ind w:left="1097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>Contexto;</w:t>
      </w:r>
    </w:p>
    <w:p w14:paraId="081BD51A" w14:textId="07332FD7" w:rsidR="00272A34" w:rsidRPr="004A63F5" w:rsidRDefault="00272A34" w:rsidP="008075C8">
      <w:pPr>
        <w:pStyle w:val="Prrafodelista"/>
        <w:numPr>
          <w:ilvl w:val="2"/>
          <w:numId w:val="16"/>
        </w:numPr>
        <w:spacing w:line="240" w:lineRule="auto"/>
        <w:ind w:left="1097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>Lógica da Intervenção;</w:t>
      </w:r>
    </w:p>
    <w:p w14:paraId="37896E08" w14:textId="250A5523" w:rsidR="00272A34" w:rsidRPr="004A63F5" w:rsidRDefault="00272A34" w:rsidP="008075C8">
      <w:pPr>
        <w:pStyle w:val="Prrafodelista"/>
        <w:numPr>
          <w:ilvl w:val="2"/>
          <w:numId w:val="16"/>
        </w:numPr>
        <w:spacing w:line="240" w:lineRule="auto"/>
        <w:ind w:left="1097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es-ES"/>
        </w:rPr>
        <w:t>Sustentabilidade;</w:t>
      </w:r>
    </w:p>
    <w:p w14:paraId="60571B72" w14:textId="77777777" w:rsidR="00BD418B" w:rsidRDefault="00272A34" w:rsidP="00BD418B">
      <w:pPr>
        <w:pStyle w:val="Prrafodelista"/>
        <w:numPr>
          <w:ilvl w:val="2"/>
          <w:numId w:val="16"/>
        </w:numPr>
        <w:spacing w:line="240" w:lineRule="auto"/>
        <w:ind w:left="1097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es-ES"/>
        </w:rPr>
        <w:t>Monitorização e Avaliação;</w:t>
      </w:r>
    </w:p>
    <w:p w14:paraId="0FF02E24" w14:textId="0C45D6BB" w:rsidR="00745000" w:rsidRDefault="00272A34" w:rsidP="00745000">
      <w:pPr>
        <w:pStyle w:val="Prrafodelista"/>
        <w:numPr>
          <w:ilvl w:val="2"/>
          <w:numId w:val="16"/>
        </w:numPr>
        <w:spacing w:line="240" w:lineRule="auto"/>
        <w:ind w:left="1097"/>
        <w:jc w:val="both"/>
        <w:rPr>
          <w:rFonts w:ascii="Lato" w:hAnsi="Lato" w:cs="Arial"/>
          <w:lang w:eastAsia="es-ES"/>
        </w:rPr>
      </w:pPr>
      <w:r w:rsidRPr="00BD418B">
        <w:rPr>
          <w:rFonts w:ascii="Lato" w:hAnsi="Lato" w:cs="Arial"/>
          <w:lang w:eastAsia="es-ES"/>
        </w:rPr>
        <w:t>Estratégia de Divulgação, Visibilidade e Comunicação.</w:t>
      </w:r>
      <w:r w:rsidR="00C41A23" w:rsidRPr="00BD418B">
        <w:rPr>
          <w:rFonts w:ascii="Lato" w:hAnsi="Lato" w:cs="Arial"/>
          <w:lang w:eastAsia="es-ES"/>
        </w:rPr>
        <w:t xml:space="preserve"> Ver </w:t>
      </w:r>
      <w:r w:rsidR="00883591" w:rsidRPr="00BD418B">
        <w:rPr>
          <w:rFonts w:ascii="Lato" w:hAnsi="Lato" w:cs="Arial"/>
          <w:lang w:eastAsia="es-ES"/>
        </w:rPr>
        <w:t>ponto</w:t>
      </w:r>
      <w:r w:rsidR="00C41A23" w:rsidRPr="00BD418B">
        <w:rPr>
          <w:rFonts w:ascii="Lato" w:hAnsi="Lato" w:cs="Arial"/>
          <w:lang w:eastAsia="es-ES"/>
        </w:rPr>
        <w:t xml:space="preserve"> VIII</w:t>
      </w:r>
      <w:r w:rsidR="00CF69EC" w:rsidRPr="00BD418B">
        <w:rPr>
          <w:rFonts w:ascii="Lato" w:hAnsi="Lato" w:cs="Arial"/>
          <w:lang w:eastAsia="es-ES"/>
        </w:rPr>
        <w:t>.</w:t>
      </w:r>
      <w:r w:rsidR="00C76330" w:rsidRPr="00BD418B">
        <w:rPr>
          <w:rFonts w:ascii="Lato" w:hAnsi="Lato" w:cs="Arial"/>
          <w:lang w:eastAsia="es-ES"/>
        </w:rPr>
        <w:t xml:space="preserve"> </w:t>
      </w:r>
    </w:p>
    <w:p w14:paraId="61FF9F7F" w14:textId="77777777" w:rsidR="00745000" w:rsidRPr="00745000" w:rsidRDefault="00745000" w:rsidP="00745000">
      <w:pPr>
        <w:pStyle w:val="Prrafodelista"/>
        <w:spacing w:line="240" w:lineRule="auto"/>
        <w:ind w:left="1097"/>
        <w:jc w:val="both"/>
        <w:rPr>
          <w:rFonts w:ascii="Lato" w:hAnsi="Lato" w:cs="Arial"/>
          <w:lang w:eastAsia="es-ES"/>
        </w:rPr>
      </w:pPr>
    </w:p>
    <w:p w14:paraId="627C81C6" w14:textId="59BBED23" w:rsidR="00745000" w:rsidRDefault="002E6E81" w:rsidP="008F5D64">
      <w:pPr>
        <w:pStyle w:val="Prrafodelista"/>
        <w:numPr>
          <w:ilvl w:val="0"/>
          <w:numId w:val="18"/>
        </w:numPr>
        <w:spacing w:line="240" w:lineRule="auto"/>
        <w:ind w:left="360"/>
        <w:jc w:val="both"/>
        <w:rPr>
          <w:rFonts w:ascii="Lato" w:hAnsi="Lato" w:cs="Arial"/>
          <w:lang w:eastAsia="pt-PT"/>
        </w:rPr>
      </w:pPr>
      <w:r>
        <w:rPr>
          <w:rFonts w:ascii="Lato" w:hAnsi="Lato" w:cs="Arial"/>
          <w:lang w:eastAsia="pt-PT"/>
        </w:rPr>
        <w:t xml:space="preserve">Orçamento do projeto ou iniciativa , indicando os recursos investidos detalhados por rúbrica orçamental (consultores, viagens, eventos, outros custos e serviços e comissões bancárias). </w:t>
      </w:r>
      <w:r w:rsidR="00AC32D7" w:rsidRPr="00AC32D7">
        <w:rPr>
          <w:rFonts w:ascii="Lato" w:hAnsi="Lato" w:cs="Arial"/>
          <w:lang w:eastAsia="pt-PT"/>
        </w:rPr>
        <w:t xml:space="preserve">O modelo de orçamento está disponível no </w:t>
      </w:r>
      <w:r w:rsidR="00AC32D7" w:rsidRPr="00AC32D7">
        <w:rPr>
          <w:rFonts w:ascii="Lato" w:hAnsi="Lato" w:cs="Arial"/>
          <w:b/>
          <w:bCs/>
          <w:lang w:eastAsia="pt-PT"/>
        </w:rPr>
        <w:t>Anexo II</w:t>
      </w:r>
      <w:r w:rsidR="00AC32D7" w:rsidRPr="00AC32D7">
        <w:rPr>
          <w:rFonts w:ascii="Lato" w:hAnsi="Lato" w:cs="Arial"/>
          <w:lang w:eastAsia="pt-PT"/>
        </w:rPr>
        <w:t xml:space="preserve"> e deve incluir uma discriminação detalhada por rubricas orçamentais, alinhada com as diferentes atividades a realizar no projeto ou iniciativa apresentada</w:t>
      </w:r>
      <w:r w:rsidR="00AC32D7">
        <w:rPr>
          <w:rFonts w:ascii="Lato" w:hAnsi="Lato" w:cs="Arial"/>
          <w:lang w:eastAsia="pt-PT"/>
        </w:rPr>
        <w:t>.</w:t>
      </w:r>
    </w:p>
    <w:p w14:paraId="30E647CA" w14:textId="77777777" w:rsidR="00AC32D7" w:rsidRPr="00AC32D7" w:rsidRDefault="00AC32D7" w:rsidP="00AC32D7">
      <w:pPr>
        <w:pStyle w:val="Prrafodelista"/>
        <w:spacing w:line="240" w:lineRule="auto"/>
        <w:ind w:left="360"/>
        <w:jc w:val="both"/>
        <w:rPr>
          <w:rFonts w:ascii="Lato" w:hAnsi="Lato" w:cs="Arial"/>
          <w:lang w:eastAsia="pt-PT"/>
        </w:rPr>
      </w:pPr>
    </w:p>
    <w:p w14:paraId="46073891" w14:textId="190025B8" w:rsidR="00272A34" w:rsidRPr="004A63F5" w:rsidRDefault="00382CA4" w:rsidP="00525ECE">
      <w:pPr>
        <w:pStyle w:val="Prrafodelista"/>
        <w:spacing w:line="240" w:lineRule="auto"/>
        <w:ind w:left="360"/>
        <w:jc w:val="both"/>
        <w:rPr>
          <w:rFonts w:ascii="Lato" w:hAnsi="Lato" w:cs="Arial"/>
          <w:lang w:eastAsia="pt-PT"/>
        </w:rPr>
      </w:pPr>
      <w:r>
        <w:rPr>
          <w:rFonts w:ascii="Lato" w:hAnsi="Lato" w:cs="Arial"/>
          <w:lang w:eastAsia="pt-PT"/>
        </w:rPr>
        <w:t xml:space="preserve">O </w:t>
      </w:r>
      <w:r w:rsidR="00644820" w:rsidRPr="004A63F5">
        <w:rPr>
          <w:rFonts w:ascii="Lato" w:hAnsi="Lato" w:cs="Arial"/>
          <w:lang w:eastAsia="pt-PT"/>
        </w:rPr>
        <w:t>orçamento para a execução do projeto ou iniciativa,</w:t>
      </w:r>
      <w:r w:rsidR="008B73C7" w:rsidRPr="004A63F5">
        <w:rPr>
          <w:rFonts w:ascii="Lato" w:hAnsi="Lato" w:cs="Arial"/>
          <w:lang w:eastAsia="pt-PT"/>
        </w:rPr>
        <w:t xml:space="preserve"> deve indicar,</w:t>
      </w:r>
      <w:r w:rsidR="00644820" w:rsidRPr="004A63F5">
        <w:rPr>
          <w:rFonts w:ascii="Lato" w:hAnsi="Lato" w:cs="Arial"/>
          <w:lang w:eastAsia="pt-PT"/>
        </w:rPr>
        <w:t xml:space="preserve"> detalhadamente</w:t>
      </w:r>
      <w:r w:rsidR="008B73C7" w:rsidRPr="004A63F5">
        <w:rPr>
          <w:rFonts w:ascii="Lato" w:hAnsi="Lato" w:cs="Arial"/>
          <w:lang w:eastAsia="pt-PT"/>
        </w:rPr>
        <w:t>,</w:t>
      </w:r>
      <w:r w:rsidR="00644820" w:rsidRPr="004A63F5">
        <w:rPr>
          <w:rFonts w:ascii="Lato" w:hAnsi="Lato" w:cs="Arial"/>
          <w:lang w:eastAsia="pt-PT"/>
        </w:rPr>
        <w:t xml:space="preserve"> o destino dos fundos recebidos</w:t>
      </w:r>
      <w:r w:rsidR="00E9363B" w:rsidRPr="004A63F5">
        <w:rPr>
          <w:rFonts w:ascii="Lato" w:hAnsi="Lato" w:cs="Arial"/>
          <w:lang w:eastAsia="pt-PT"/>
        </w:rPr>
        <w:t xml:space="preserve"> de la SEGIB</w:t>
      </w:r>
      <w:r w:rsidR="00644820" w:rsidRPr="004A63F5">
        <w:rPr>
          <w:rFonts w:ascii="Lato" w:hAnsi="Lato" w:cs="Arial"/>
          <w:lang w:eastAsia="pt-PT"/>
        </w:rPr>
        <w:t xml:space="preserve"> e a fonte de financiamento dos 15% que devem ser cobertos</w:t>
      </w:r>
      <w:r w:rsidR="008F655A" w:rsidRPr="004A63F5">
        <w:rPr>
          <w:rFonts w:ascii="Lato" w:hAnsi="Lato" w:cs="Arial"/>
          <w:lang w:eastAsia="pt-PT"/>
        </w:rPr>
        <w:t xml:space="preserve">, pelas entidades participantes, </w:t>
      </w:r>
      <w:r w:rsidR="00644820" w:rsidRPr="004A63F5">
        <w:rPr>
          <w:rFonts w:ascii="Lato" w:hAnsi="Lato" w:cs="Arial"/>
          <w:lang w:eastAsia="pt-PT"/>
        </w:rPr>
        <w:t xml:space="preserve">na realização do projeto (esta </w:t>
      </w:r>
      <w:r w:rsidR="00644820" w:rsidRPr="004A63F5">
        <w:rPr>
          <w:rFonts w:ascii="Lato" w:hAnsi="Lato" w:cs="Arial"/>
          <w:lang w:eastAsia="pt-PT"/>
        </w:rPr>
        <w:lastRenderedPageBreak/>
        <w:t xml:space="preserve">contribuição de 15% pode ser representada em espécie - recursos humanos, materiais, instalações, </w:t>
      </w:r>
      <w:r w:rsidR="00C35C51" w:rsidRPr="004A63F5">
        <w:rPr>
          <w:rFonts w:ascii="Lato" w:hAnsi="Lato" w:cs="Arial"/>
          <w:lang w:eastAsia="pt-PT"/>
        </w:rPr>
        <w:t>etc..</w:t>
      </w:r>
      <w:r w:rsidR="00644820" w:rsidRPr="004A63F5">
        <w:rPr>
          <w:rFonts w:ascii="Lato" w:hAnsi="Lato" w:cs="Arial"/>
          <w:lang w:eastAsia="pt-PT"/>
        </w:rPr>
        <w:t xml:space="preserve">). </w:t>
      </w:r>
    </w:p>
    <w:p w14:paraId="0C22F84B" w14:textId="0D3DE7D0" w:rsidR="00D02347" w:rsidRPr="004A63F5" w:rsidRDefault="00A74300" w:rsidP="00017423">
      <w:pPr>
        <w:pStyle w:val="Ttulo2"/>
        <w:rPr>
          <w:lang w:eastAsia="es-ES"/>
        </w:rPr>
      </w:pPr>
      <w:bookmarkStart w:id="10" w:name="_Toc223527722"/>
      <w:r>
        <w:rPr>
          <w:lang w:eastAsia="pt-PT"/>
        </w:rPr>
        <w:t>4.2</w:t>
      </w:r>
      <w:r w:rsidR="00644820" w:rsidRPr="004A63F5">
        <w:rPr>
          <w:lang w:eastAsia="pt-PT"/>
        </w:rPr>
        <w:t>. Documentação Administrativa</w:t>
      </w:r>
      <w:bookmarkEnd w:id="10"/>
    </w:p>
    <w:p w14:paraId="0ED25460" w14:textId="0AD9E1DF" w:rsidR="0070512C" w:rsidRPr="004A63F5" w:rsidRDefault="00D02347" w:rsidP="00BA5DCE">
      <w:pPr>
        <w:pStyle w:val="Prrafodelista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 xml:space="preserve">Documentação </w:t>
      </w:r>
      <w:r w:rsidR="003A3381" w:rsidRPr="004A63F5">
        <w:rPr>
          <w:rFonts w:ascii="Lato" w:hAnsi="Lato" w:cs="Arial"/>
          <w:lang w:eastAsia="pt-PT"/>
        </w:rPr>
        <w:t>que comprov</w:t>
      </w:r>
      <w:r w:rsidR="00A74300">
        <w:rPr>
          <w:rFonts w:ascii="Lato" w:hAnsi="Lato" w:cs="Arial"/>
          <w:lang w:eastAsia="pt-PT"/>
        </w:rPr>
        <w:t>e</w:t>
      </w:r>
      <w:r w:rsidR="003A3381" w:rsidRPr="004A63F5">
        <w:rPr>
          <w:rFonts w:ascii="Lato" w:hAnsi="Lato" w:cs="Arial"/>
          <w:lang w:eastAsia="pt-PT"/>
        </w:rPr>
        <w:t xml:space="preserve"> a </w:t>
      </w:r>
      <w:r w:rsidRPr="004A63F5">
        <w:rPr>
          <w:rFonts w:ascii="Lato" w:hAnsi="Lato" w:cs="Arial"/>
          <w:lang w:eastAsia="pt-PT"/>
        </w:rPr>
        <w:t>personalidade jurídica d</w:t>
      </w:r>
      <w:r w:rsidR="00BF4B6D">
        <w:rPr>
          <w:rFonts w:ascii="Lato" w:hAnsi="Lato" w:cs="Arial"/>
          <w:lang w:eastAsia="pt-PT"/>
        </w:rPr>
        <w:t>a entidade</w:t>
      </w:r>
      <w:r w:rsidRPr="004A63F5">
        <w:rPr>
          <w:rFonts w:ascii="Lato" w:hAnsi="Lato" w:cs="Arial"/>
          <w:lang w:eastAsia="pt-PT"/>
        </w:rPr>
        <w:t xml:space="preserve"> </w:t>
      </w:r>
      <w:r w:rsidR="003A3381" w:rsidRPr="004A63F5">
        <w:rPr>
          <w:rFonts w:ascii="Lato" w:hAnsi="Lato" w:cs="Arial"/>
          <w:lang w:eastAsia="pt-PT"/>
        </w:rPr>
        <w:t>líder</w:t>
      </w:r>
      <w:r w:rsidRPr="004A63F5">
        <w:rPr>
          <w:rFonts w:ascii="Lato" w:hAnsi="Lato" w:cs="Arial"/>
          <w:lang w:eastAsia="pt-PT"/>
        </w:rPr>
        <w:t xml:space="preserve"> do projeto.</w:t>
      </w:r>
    </w:p>
    <w:p w14:paraId="739E719C" w14:textId="7936E240" w:rsidR="0070512C" w:rsidRPr="004A63F5" w:rsidRDefault="00D02347" w:rsidP="00BA5DCE">
      <w:pPr>
        <w:pStyle w:val="Prrafodelista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>Dados da pessoa que, na qualidade de representante legal da instituição, assinará o Memorando de Cooperação com a SEGIB para o recebimento dos recursos</w:t>
      </w:r>
      <w:r w:rsidR="00BF4B6D">
        <w:rPr>
          <w:rFonts w:ascii="Lato" w:hAnsi="Lato" w:cs="Arial"/>
          <w:lang w:eastAsia="pt-PT"/>
        </w:rPr>
        <w:t>, incluindo cópia do seu documento de identificação.</w:t>
      </w:r>
    </w:p>
    <w:p w14:paraId="19806190" w14:textId="77777777" w:rsidR="00D02347" w:rsidRPr="004A63F5" w:rsidRDefault="00D02347" w:rsidP="00BA5DCE">
      <w:pPr>
        <w:pStyle w:val="Prrafodelista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>Cópia do documento que nomeia o representante legal da instituição, atestando que este pode assinar documentos de natureza financeira em nome da instituição.</w:t>
      </w:r>
    </w:p>
    <w:p w14:paraId="3BEAD007" w14:textId="254ED9ED" w:rsidR="00D02347" w:rsidRPr="004A63F5" w:rsidRDefault="00D02347" w:rsidP="00BA5DCE">
      <w:pPr>
        <w:pStyle w:val="Prrafodelista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>Declaração de não proibição de contratar com entidades públicas ou organizações internacionais, assinada pelo representante legal.</w:t>
      </w:r>
    </w:p>
    <w:p w14:paraId="1123579A" w14:textId="74563C26" w:rsidR="00644820" w:rsidRPr="004A63F5" w:rsidRDefault="00644820" w:rsidP="00BA5DCE">
      <w:pPr>
        <w:pStyle w:val="Prrafodelista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>Declaração de estar em dia com as obrigações fiscais e de segurança social no seu país de estabelecimento assinada pelo seu representante legal.</w:t>
      </w:r>
    </w:p>
    <w:p w14:paraId="6BB99221" w14:textId="6966A280" w:rsidR="00E458F6" w:rsidRPr="004A63F5" w:rsidRDefault="00D02347" w:rsidP="00BA5DCE">
      <w:pPr>
        <w:pStyle w:val="Prrafodelista"/>
        <w:numPr>
          <w:ilvl w:val="0"/>
          <w:numId w:val="15"/>
        </w:numPr>
        <w:spacing w:after="120" w:line="240" w:lineRule="auto"/>
        <w:contextualSpacing w:val="0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 xml:space="preserve">Certificação emitida pelo </w:t>
      </w:r>
      <w:r w:rsidR="000C1CE1">
        <w:rPr>
          <w:rFonts w:ascii="Lato" w:hAnsi="Lato" w:cs="Arial"/>
          <w:lang w:eastAsia="pt-PT"/>
        </w:rPr>
        <w:t>b</w:t>
      </w:r>
      <w:r w:rsidRPr="004A63F5">
        <w:rPr>
          <w:rFonts w:ascii="Lato" w:hAnsi="Lato" w:cs="Arial"/>
          <w:lang w:eastAsia="pt-PT"/>
        </w:rPr>
        <w:t xml:space="preserve">anco onde a instituição tem a conta bancária onde conste: </w:t>
      </w:r>
      <w:r w:rsidR="000C1CE1">
        <w:rPr>
          <w:rFonts w:ascii="Lato" w:hAnsi="Lato" w:cs="Arial"/>
          <w:lang w:eastAsia="pt-PT"/>
        </w:rPr>
        <w:t>no</w:t>
      </w:r>
      <w:r w:rsidRPr="004A63F5">
        <w:rPr>
          <w:rFonts w:ascii="Lato" w:hAnsi="Lato" w:cs="Arial"/>
          <w:lang w:eastAsia="pt-PT"/>
        </w:rPr>
        <w:t xml:space="preserve">me </w:t>
      </w:r>
      <w:r w:rsidR="000103DB">
        <w:rPr>
          <w:rFonts w:ascii="Lato" w:hAnsi="Lato" w:cs="Arial"/>
          <w:lang w:eastAsia="pt-PT"/>
        </w:rPr>
        <w:t xml:space="preserve">e morada </w:t>
      </w:r>
      <w:r w:rsidRPr="004A63F5">
        <w:rPr>
          <w:rFonts w:ascii="Lato" w:hAnsi="Lato" w:cs="Arial"/>
          <w:lang w:eastAsia="pt-PT"/>
        </w:rPr>
        <w:t xml:space="preserve">do </w:t>
      </w:r>
      <w:r w:rsidR="000C1CE1">
        <w:rPr>
          <w:rFonts w:ascii="Lato" w:hAnsi="Lato" w:cs="Arial"/>
          <w:lang w:eastAsia="pt-PT"/>
        </w:rPr>
        <w:t>b</w:t>
      </w:r>
      <w:r w:rsidRPr="004A63F5">
        <w:rPr>
          <w:rFonts w:ascii="Lato" w:hAnsi="Lato" w:cs="Arial"/>
          <w:lang w:eastAsia="pt-PT"/>
        </w:rPr>
        <w:t xml:space="preserve">anco, </w:t>
      </w:r>
      <w:r w:rsidR="000C1CE1">
        <w:rPr>
          <w:rFonts w:ascii="Lato" w:hAnsi="Lato" w:cs="Arial"/>
          <w:lang w:eastAsia="pt-PT"/>
        </w:rPr>
        <w:t>n</w:t>
      </w:r>
      <w:r w:rsidRPr="004A63F5">
        <w:rPr>
          <w:rFonts w:ascii="Lato" w:hAnsi="Lato" w:cs="Arial"/>
          <w:lang w:eastAsia="pt-PT"/>
        </w:rPr>
        <w:t>ome d</w:t>
      </w:r>
      <w:r w:rsidR="000103DB">
        <w:rPr>
          <w:rFonts w:ascii="Lato" w:hAnsi="Lato" w:cs="Arial"/>
          <w:lang w:eastAsia="pt-PT"/>
        </w:rPr>
        <w:t>o beneficiário</w:t>
      </w:r>
      <w:r w:rsidRPr="004A63F5">
        <w:rPr>
          <w:rFonts w:ascii="Lato" w:hAnsi="Lato" w:cs="Arial"/>
          <w:lang w:eastAsia="pt-PT"/>
        </w:rPr>
        <w:t xml:space="preserve"> (que deverá ser igual ao nome da instituição que figure no registo)</w:t>
      </w:r>
      <w:r w:rsidR="000C1CE1">
        <w:rPr>
          <w:rFonts w:ascii="Lato" w:hAnsi="Lato" w:cs="Arial"/>
          <w:lang w:eastAsia="pt-PT"/>
        </w:rPr>
        <w:t>,</w:t>
      </w:r>
      <w:r w:rsidRPr="004A63F5">
        <w:rPr>
          <w:rFonts w:ascii="Lato" w:hAnsi="Lato" w:cs="Arial"/>
          <w:lang w:eastAsia="pt-PT"/>
        </w:rPr>
        <w:t xml:space="preserve"> </w:t>
      </w:r>
      <w:r w:rsidR="000C1CE1">
        <w:rPr>
          <w:rFonts w:ascii="Lato" w:hAnsi="Lato" w:cs="Arial"/>
          <w:lang w:eastAsia="pt-PT"/>
        </w:rPr>
        <w:t>n</w:t>
      </w:r>
      <w:r w:rsidRPr="004A63F5">
        <w:rPr>
          <w:rFonts w:ascii="Lato" w:hAnsi="Lato" w:cs="Arial"/>
          <w:lang w:eastAsia="pt-PT"/>
        </w:rPr>
        <w:t>úmero de conta</w:t>
      </w:r>
      <w:r w:rsidR="000103DB">
        <w:rPr>
          <w:rFonts w:ascii="Lato" w:hAnsi="Lato" w:cs="Arial"/>
          <w:lang w:eastAsia="pt-PT"/>
        </w:rPr>
        <w:t xml:space="preserve"> bancária (</w:t>
      </w:r>
      <w:r w:rsidR="000103DB" w:rsidRPr="004A63F5">
        <w:rPr>
          <w:rFonts w:ascii="Lato" w:hAnsi="Lato" w:cs="Arial"/>
          <w:lang w:eastAsia="pt-PT"/>
        </w:rPr>
        <w:t>IBAN</w:t>
      </w:r>
      <w:r w:rsidRPr="004A63F5">
        <w:rPr>
          <w:rFonts w:ascii="Lato" w:hAnsi="Lato" w:cs="Arial"/>
          <w:lang w:eastAsia="pt-PT"/>
        </w:rPr>
        <w:t xml:space="preserve">, </w:t>
      </w:r>
      <w:proofErr w:type="spellStart"/>
      <w:r w:rsidR="000103DB">
        <w:rPr>
          <w:rFonts w:ascii="Lato" w:hAnsi="Lato" w:cs="Arial"/>
          <w:lang w:eastAsia="pt-PT"/>
        </w:rPr>
        <w:t>Clabe</w:t>
      </w:r>
      <w:proofErr w:type="spellEnd"/>
      <w:r w:rsidR="000103DB">
        <w:rPr>
          <w:rFonts w:ascii="Lato" w:hAnsi="Lato" w:cs="Arial"/>
          <w:lang w:eastAsia="pt-PT"/>
        </w:rPr>
        <w:t xml:space="preserve"> interbancária, CCI, </w:t>
      </w:r>
      <w:r w:rsidR="00C35C51">
        <w:rPr>
          <w:rFonts w:ascii="Lato" w:hAnsi="Lato" w:cs="Arial"/>
          <w:lang w:eastAsia="pt-PT"/>
        </w:rPr>
        <w:t>CBU…</w:t>
      </w:r>
      <w:r w:rsidR="000103DB">
        <w:rPr>
          <w:rFonts w:ascii="Lato" w:hAnsi="Lato" w:cs="Arial"/>
          <w:lang w:eastAsia="pt-PT"/>
        </w:rPr>
        <w:t xml:space="preserve">) e </w:t>
      </w:r>
      <w:r w:rsidRPr="004A63F5">
        <w:rPr>
          <w:rFonts w:ascii="Lato" w:hAnsi="Lato" w:cs="Arial"/>
          <w:lang w:eastAsia="pt-PT"/>
        </w:rPr>
        <w:t>código S</w:t>
      </w:r>
      <w:r w:rsidR="00DA5BC0">
        <w:rPr>
          <w:rFonts w:ascii="Lato" w:hAnsi="Lato" w:cs="Arial"/>
          <w:lang w:eastAsia="pt-PT"/>
        </w:rPr>
        <w:t>WIFT</w:t>
      </w:r>
      <w:r w:rsidRPr="004A63F5">
        <w:rPr>
          <w:rFonts w:ascii="Lato" w:hAnsi="Lato" w:cs="Arial"/>
          <w:lang w:eastAsia="pt-PT"/>
        </w:rPr>
        <w:t>. É recomendável que, se consulte com o banco, se a conta que a instituição tem pode receber transferências internacionais desde um banco em Espanha</w:t>
      </w:r>
      <w:r w:rsidR="002E6E81">
        <w:rPr>
          <w:rFonts w:ascii="Lato" w:hAnsi="Lato" w:cs="Arial"/>
          <w:lang w:eastAsia="pt-PT"/>
        </w:rPr>
        <w:t>,</w:t>
      </w:r>
      <w:r w:rsidRPr="004A63F5">
        <w:rPr>
          <w:rFonts w:ascii="Lato" w:hAnsi="Lato" w:cs="Arial"/>
          <w:lang w:eastAsia="pt-PT"/>
        </w:rPr>
        <w:t xml:space="preserve"> </w:t>
      </w:r>
      <w:r w:rsidR="000103DB">
        <w:rPr>
          <w:rFonts w:ascii="Lato" w:hAnsi="Lato" w:cs="Arial"/>
          <w:lang w:eastAsia="pt-PT"/>
        </w:rPr>
        <w:t xml:space="preserve"> em euros</w:t>
      </w:r>
      <w:r w:rsidR="002E6E81">
        <w:rPr>
          <w:rFonts w:ascii="Lato" w:hAnsi="Lato" w:cs="Arial"/>
          <w:lang w:eastAsia="pt-PT"/>
        </w:rPr>
        <w:t>,</w:t>
      </w:r>
      <w:r w:rsidR="000103DB">
        <w:rPr>
          <w:rFonts w:ascii="Lato" w:hAnsi="Lato" w:cs="Arial"/>
          <w:lang w:eastAsia="pt-PT"/>
        </w:rPr>
        <w:t xml:space="preserve"> </w:t>
      </w:r>
      <w:r w:rsidRPr="004A63F5">
        <w:rPr>
          <w:rFonts w:ascii="Lato" w:hAnsi="Lato" w:cs="Arial"/>
          <w:lang w:eastAsia="pt-PT"/>
        </w:rPr>
        <w:t>e os custos que a receção destes fundos pode gerar, pois os mesmos não serão reembolsados de forma separada, portanto, deverão ser considerados como parte do orçamento que se apresente na proposta.</w:t>
      </w:r>
    </w:p>
    <w:p w14:paraId="5FE6BEBE" w14:textId="196459CC" w:rsidR="00367C6A" w:rsidRPr="004A63F5" w:rsidRDefault="00A10D51" w:rsidP="00017423">
      <w:pPr>
        <w:pStyle w:val="Ttulo1"/>
        <w:rPr>
          <w:lang w:eastAsia="es-ES"/>
        </w:rPr>
      </w:pPr>
      <w:bookmarkStart w:id="11" w:name="_Toc223527723"/>
      <w:r w:rsidRPr="004A63F5">
        <w:t>V.</w:t>
      </w:r>
      <w:r w:rsidR="00564B84" w:rsidRPr="004A63F5">
        <w:t>-</w:t>
      </w:r>
      <w:r w:rsidRPr="004A63F5">
        <w:t xml:space="preserve"> CRITÉRIOS DE SELEÇÃO</w:t>
      </w:r>
      <w:bookmarkEnd w:id="11"/>
      <w:r w:rsidRPr="004A63F5">
        <w:t xml:space="preserve"> </w:t>
      </w:r>
    </w:p>
    <w:p w14:paraId="188269CC" w14:textId="63BAD57E" w:rsidR="00367C6A" w:rsidRPr="004A63F5" w:rsidRDefault="00A10D51" w:rsidP="00AF706D">
      <w:pPr>
        <w:spacing w:line="240" w:lineRule="auto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 xml:space="preserve">Os critérios de avaliação promovem a objetividade na valorização e seleção dos projetos ou iniciativas, em harmonia com os objetivos da convocatória. Esta avaliação será realizada por um Comité Técnico de Avaliação, o qual será composto por pessoal técnico da SEGIB e do Camões - Instituto da Cooperação e da Língua, </w:t>
      </w:r>
      <w:r w:rsidR="00BF4B6D" w:rsidRPr="004A63F5">
        <w:rPr>
          <w:rFonts w:ascii="Lato" w:hAnsi="Lato" w:cs="Arial"/>
          <w:lang w:eastAsia="pt-PT"/>
        </w:rPr>
        <w:t>I.P.</w:t>
      </w:r>
      <w:r w:rsidR="00BF4B6D">
        <w:rPr>
          <w:rFonts w:ascii="Lato" w:hAnsi="Lato" w:cs="Arial"/>
          <w:lang w:eastAsia="pt-PT"/>
        </w:rPr>
        <w:t xml:space="preserve"> As propostas  serão avaliadas </w:t>
      </w:r>
      <w:r w:rsidRPr="004A63F5">
        <w:rPr>
          <w:rFonts w:ascii="Lato" w:hAnsi="Lato" w:cs="Arial"/>
          <w:lang w:eastAsia="pt-PT"/>
        </w:rPr>
        <w:t xml:space="preserve">de acordo com os seguintes critérios: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7"/>
        <w:gridCol w:w="4884"/>
        <w:gridCol w:w="1623"/>
      </w:tblGrid>
      <w:tr w:rsidR="00CE1999" w:rsidRPr="004A63F5" w14:paraId="272985ED" w14:textId="77777777" w:rsidTr="00694DA8">
        <w:tc>
          <w:tcPr>
            <w:tcW w:w="0" w:type="auto"/>
            <w:shd w:val="clear" w:color="auto" w:fill="5B9BD5" w:themeFill="accent5"/>
            <w:vAlign w:val="center"/>
          </w:tcPr>
          <w:p w14:paraId="3B30858F" w14:textId="77777777" w:rsidR="00CE1999" w:rsidRPr="004A63F5" w:rsidRDefault="00CE1999" w:rsidP="00AF706D">
            <w:pPr>
              <w:jc w:val="center"/>
              <w:rPr>
                <w:rFonts w:ascii="Lato" w:hAnsi="Lato" w:cs="Arial"/>
                <w:b/>
                <w:bCs/>
                <w:lang w:eastAsia="es-ES"/>
              </w:rPr>
            </w:pPr>
            <w:r w:rsidRPr="004A63F5">
              <w:rPr>
                <w:rFonts w:ascii="Lato" w:hAnsi="Lato" w:cs="Arial"/>
                <w:b/>
                <w:bCs/>
                <w:lang w:eastAsia="pt-PT"/>
              </w:rPr>
              <w:t>CRITÉRIO</w:t>
            </w:r>
          </w:p>
        </w:tc>
        <w:tc>
          <w:tcPr>
            <w:tcW w:w="0" w:type="auto"/>
            <w:shd w:val="clear" w:color="auto" w:fill="5B9BD5" w:themeFill="accent5"/>
            <w:vAlign w:val="center"/>
          </w:tcPr>
          <w:p w14:paraId="4F809830" w14:textId="77777777" w:rsidR="00CE1999" w:rsidRPr="004A63F5" w:rsidRDefault="00CE1999" w:rsidP="00AF706D">
            <w:pPr>
              <w:jc w:val="center"/>
              <w:rPr>
                <w:rFonts w:ascii="Lato" w:hAnsi="Lato" w:cs="Arial"/>
                <w:b/>
                <w:bCs/>
                <w:lang w:eastAsia="es-ES"/>
              </w:rPr>
            </w:pPr>
            <w:r w:rsidRPr="004A63F5">
              <w:rPr>
                <w:rFonts w:ascii="Lato" w:hAnsi="Lato" w:cs="Arial"/>
                <w:b/>
                <w:bCs/>
                <w:lang w:eastAsia="pt-PT"/>
              </w:rPr>
              <w:t>FOCO</w:t>
            </w:r>
          </w:p>
        </w:tc>
        <w:tc>
          <w:tcPr>
            <w:tcW w:w="0" w:type="auto"/>
            <w:shd w:val="clear" w:color="auto" w:fill="5B9BD5" w:themeFill="accent5"/>
            <w:vAlign w:val="center"/>
          </w:tcPr>
          <w:p w14:paraId="311C565A" w14:textId="54505071" w:rsidR="00CE1999" w:rsidRPr="004A63F5" w:rsidRDefault="00CE1999" w:rsidP="00AF706D">
            <w:pPr>
              <w:jc w:val="center"/>
              <w:rPr>
                <w:rFonts w:ascii="Lato" w:hAnsi="Lato" w:cs="Arial"/>
                <w:b/>
                <w:bCs/>
                <w:lang w:eastAsia="es-ES"/>
              </w:rPr>
            </w:pPr>
            <w:r w:rsidRPr="004A63F5">
              <w:rPr>
                <w:rFonts w:ascii="Lato" w:hAnsi="Lato" w:cs="Arial"/>
                <w:b/>
                <w:bCs/>
                <w:lang w:eastAsia="pt-PT"/>
              </w:rPr>
              <w:t>PONTUAÇÃO</w:t>
            </w:r>
          </w:p>
        </w:tc>
      </w:tr>
      <w:tr w:rsidR="00CE1999" w:rsidRPr="004A63F5" w14:paraId="1CB4F104" w14:textId="77777777" w:rsidTr="00694DA8">
        <w:tc>
          <w:tcPr>
            <w:tcW w:w="0" w:type="auto"/>
            <w:shd w:val="clear" w:color="auto" w:fill="5B9BD5" w:themeFill="accent5"/>
            <w:vAlign w:val="center"/>
          </w:tcPr>
          <w:p w14:paraId="7F0396A8" w14:textId="77777777" w:rsidR="00CE1999" w:rsidRPr="004A63F5" w:rsidRDefault="00CE1999" w:rsidP="00AF706D">
            <w:pPr>
              <w:jc w:val="center"/>
              <w:rPr>
                <w:rFonts w:ascii="Lato" w:hAnsi="Lato" w:cs="Arial"/>
                <w:b/>
                <w:bCs/>
                <w:lang w:eastAsia="es-ES"/>
              </w:rPr>
            </w:pPr>
            <w:r w:rsidRPr="004A63F5">
              <w:rPr>
                <w:rFonts w:ascii="Lato" w:hAnsi="Lato" w:cs="Arial"/>
                <w:b/>
                <w:bCs/>
                <w:lang w:eastAsia="pt-PT"/>
              </w:rPr>
              <w:t>Pertinência e Coerência</w:t>
            </w:r>
          </w:p>
        </w:tc>
        <w:tc>
          <w:tcPr>
            <w:tcW w:w="0" w:type="auto"/>
            <w:vAlign w:val="center"/>
          </w:tcPr>
          <w:p w14:paraId="47B7A8C3" w14:textId="29EB4EB7" w:rsidR="00CE1999" w:rsidRPr="004A63F5" w:rsidRDefault="00A74300" w:rsidP="00AF706D">
            <w:pPr>
              <w:jc w:val="both"/>
              <w:rPr>
                <w:rFonts w:ascii="Lato" w:hAnsi="Lato" w:cs="Arial"/>
                <w:lang w:eastAsia="es-ES"/>
              </w:rPr>
            </w:pPr>
            <w:r w:rsidRPr="00E671E7">
              <w:rPr>
                <w:rFonts w:ascii="Lato" w:hAnsi="Lato" w:cs="Arial"/>
                <w:lang w:eastAsia="pt-PT"/>
              </w:rPr>
              <w:t xml:space="preserve"> Grau de alinhamento da proposta com os objetivos e prioridades </w:t>
            </w:r>
            <w:r>
              <w:rPr>
                <w:rFonts w:ascii="Lato" w:hAnsi="Lato" w:cs="Arial"/>
                <w:lang w:eastAsia="pt-PT"/>
              </w:rPr>
              <w:t xml:space="preserve">estratégicas (áreas temáticas centrais e transversais) </w:t>
            </w:r>
            <w:r w:rsidRPr="00E671E7">
              <w:rPr>
                <w:rFonts w:ascii="Lato" w:hAnsi="Lato" w:cs="Arial"/>
                <w:lang w:eastAsia="pt-PT"/>
              </w:rPr>
              <w:t>definidos na convocatória, incluindo a sua relevância para o contexto</w:t>
            </w:r>
            <w:r>
              <w:rPr>
                <w:rFonts w:ascii="Lato" w:hAnsi="Lato" w:cs="Arial"/>
                <w:lang w:eastAsia="pt-PT"/>
              </w:rPr>
              <w:t xml:space="preserve"> e necessidades</w:t>
            </w:r>
            <w:r w:rsidRPr="00E671E7">
              <w:rPr>
                <w:rFonts w:ascii="Lato" w:hAnsi="Lato" w:cs="Arial"/>
                <w:lang w:eastAsia="pt-PT"/>
              </w:rPr>
              <w:t xml:space="preserve"> identificadas </w:t>
            </w:r>
            <w:r>
              <w:rPr>
                <w:rFonts w:ascii="Lato" w:hAnsi="Lato" w:cs="Arial"/>
                <w:lang w:eastAsia="pt-PT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752B6454" w14:textId="77777777" w:rsidR="00CE1999" w:rsidRPr="004A63F5" w:rsidRDefault="00CE1999" w:rsidP="00AF706D">
            <w:pPr>
              <w:jc w:val="center"/>
              <w:rPr>
                <w:rFonts w:ascii="Lato" w:hAnsi="Lato" w:cs="Arial"/>
                <w:lang w:eastAsia="es-ES"/>
              </w:rPr>
            </w:pPr>
            <w:r w:rsidRPr="004A63F5">
              <w:rPr>
                <w:rFonts w:ascii="Lato" w:hAnsi="Lato" w:cs="Arial"/>
                <w:lang w:eastAsia="pt-PT"/>
              </w:rPr>
              <w:t>De 1 a 5</w:t>
            </w:r>
          </w:p>
        </w:tc>
      </w:tr>
      <w:tr w:rsidR="00CE1999" w:rsidRPr="004A63F5" w14:paraId="3BA71FFA" w14:textId="77777777" w:rsidTr="00694DA8">
        <w:tc>
          <w:tcPr>
            <w:tcW w:w="0" w:type="auto"/>
            <w:shd w:val="clear" w:color="auto" w:fill="5B9BD5" w:themeFill="accent5"/>
            <w:vAlign w:val="center"/>
          </w:tcPr>
          <w:p w14:paraId="560E4C1E" w14:textId="77777777" w:rsidR="00CE1999" w:rsidRPr="004A63F5" w:rsidRDefault="00CE1999" w:rsidP="00AF706D">
            <w:pPr>
              <w:jc w:val="center"/>
              <w:rPr>
                <w:rFonts w:ascii="Lato" w:hAnsi="Lato" w:cs="Arial"/>
                <w:b/>
                <w:bCs/>
                <w:lang w:eastAsia="es-ES"/>
              </w:rPr>
            </w:pPr>
            <w:r w:rsidRPr="004A63F5">
              <w:rPr>
                <w:rFonts w:ascii="Lato" w:hAnsi="Lato" w:cs="Arial"/>
                <w:b/>
                <w:bCs/>
                <w:lang w:eastAsia="pt-PT"/>
              </w:rPr>
              <w:t>Viabilidade</w:t>
            </w:r>
          </w:p>
        </w:tc>
        <w:tc>
          <w:tcPr>
            <w:tcW w:w="0" w:type="auto"/>
            <w:vAlign w:val="center"/>
          </w:tcPr>
          <w:p w14:paraId="7D8AF21D" w14:textId="20126CEC" w:rsidR="00CE1999" w:rsidRPr="004A63F5" w:rsidRDefault="00A74300" w:rsidP="00AF706D">
            <w:pPr>
              <w:jc w:val="both"/>
              <w:rPr>
                <w:rFonts w:ascii="Lato" w:hAnsi="Lato" w:cs="Arial"/>
                <w:lang w:eastAsia="es-ES"/>
              </w:rPr>
            </w:pPr>
            <w:r w:rsidRPr="001E47FB">
              <w:rPr>
                <w:rFonts w:ascii="Lato" w:hAnsi="Lato" w:cs="Arial"/>
                <w:lang w:eastAsia="pt-PT"/>
              </w:rPr>
              <w:t>Capacidade de execução da proposta, avaliada pela adequação do orçamento, exequibilidade do cronograma</w:t>
            </w:r>
            <w:r>
              <w:rPr>
                <w:rFonts w:ascii="Lato" w:hAnsi="Lato" w:cs="Arial"/>
                <w:lang w:eastAsia="pt-PT"/>
              </w:rPr>
              <w:t>,</w:t>
            </w:r>
            <w:r w:rsidRPr="001E47FB">
              <w:rPr>
                <w:rFonts w:ascii="Lato" w:hAnsi="Lato" w:cs="Arial"/>
                <w:lang w:eastAsia="pt-PT"/>
              </w:rPr>
              <w:t xml:space="preserve"> disponibilidade de recursos humanos e materiais, e compromisso formal d</w:t>
            </w:r>
            <w:r>
              <w:rPr>
                <w:rFonts w:ascii="Lato" w:hAnsi="Lato" w:cs="Arial"/>
                <w:lang w:eastAsia="pt-PT"/>
              </w:rPr>
              <w:t>e todos os</w:t>
            </w:r>
            <w:r w:rsidRPr="001E47FB">
              <w:rPr>
                <w:rFonts w:ascii="Lato" w:hAnsi="Lato" w:cs="Arial"/>
                <w:lang w:eastAsia="pt-PT"/>
              </w:rPr>
              <w:t xml:space="preserve"> parceiros</w:t>
            </w:r>
          </w:p>
        </w:tc>
        <w:tc>
          <w:tcPr>
            <w:tcW w:w="0" w:type="auto"/>
            <w:vAlign w:val="center"/>
          </w:tcPr>
          <w:p w14:paraId="79729410" w14:textId="77777777" w:rsidR="00CE1999" w:rsidRPr="004A63F5" w:rsidRDefault="00CE1999" w:rsidP="00AF706D">
            <w:pPr>
              <w:jc w:val="center"/>
              <w:rPr>
                <w:rFonts w:ascii="Lato" w:hAnsi="Lato" w:cs="Arial"/>
                <w:lang w:eastAsia="es-ES"/>
              </w:rPr>
            </w:pPr>
            <w:r w:rsidRPr="004A63F5">
              <w:rPr>
                <w:rFonts w:ascii="Lato" w:hAnsi="Lato" w:cs="Arial"/>
                <w:lang w:eastAsia="pt-PT"/>
              </w:rPr>
              <w:t>De 1 a 5</w:t>
            </w:r>
          </w:p>
        </w:tc>
      </w:tr>
      <w:tr w:rsidR="00CE1999" w:rsidRPr="004A63F5" w14:paraId="1F72F4F5" w14:textId="77777777" w:rsidTr="00694DA8">
        <w:tc>
          <w:tcPr>
            <w:tcW w:w="0" w:type="auto"/>
            <w:shd w:val="clear" w:color="auto" w:fill="5B9BD5" w:themeFill="accent5"/>
            <w:vAlign w:val="center"/>
          </w:tcPr>
          <w:p w14:paraId="1EE49C67" w14:textId="77777777" w:rsidR="00CE1999" w:rsidRPr="004A63F5" w:rsidRDefault="00CE1999" w:rsidP="00AF706D">
            <w:pPr>
              <w:jc w:val="center"/>
              <w:rPr>
                <w:rFonts w:ascii="Lato" w:hAnsi="Lato" w:cs="Arial"/>
                <w:b/>
                <w:bCs/>
                <w:lang w:eastAsia="es-ES"/>
              </w:rPr>
            </w:pPr>
            <w:r w:rsidRPr="004A63F5">
              <w:rPr>
                <w:rFonts w:ascii="Lato" w:hAnsi="Lato" w:cs="Arial"/>
                <w:b/>
                <w:bCs/>
                <w:lang w:eastAsia="pt-PT"/>
              </w:rPr>
              <w:t>Sustentabilidade</w:t>
            </w:r>
          </w:p>
        </w:tc>
        <w:tc>
          <w:tcPr>
            <w:tcW w:w="0" w:type="auto"/>
            <w:vAlign w:val="center"/>
          </w:tcPr>
          <w:p w14:paraId="4350CCB9" w14:textId="61A849B5" w:rsidR="00CE1999" w:rsidRPr="004A63F5" w:rsidRDefault="00A74300" w:rsidP="00AF706D">
            <w:pPr>
              <w:jc w:val="both"/>
              <w:rPr>
                <w:rFonts w:ascii="Lato" w:hAnsi="Lato" w:cs="Arial"/>
                <w:lang w:eastAsia="es-ES"/>
              </w:rPr>
            </w:pPr>
            <w:r w:rsidRPr="00E671E7">
              <w:rPr>
                <w:rFonts w:ascii="Lato" w:hAnsi="Lato" w:cs="Arial"/>
                <w:lang w:eastAsia="pt-PT"/>
              </w:rPr>
              <w:t xml:space="preserve">Capacidade institucional </w:t>
            </w:r>
            <w:r>
              <w:rPr>
                <w:rFonts w:ascii="Lato" w:hAnsi="Lato" w:cs="Arial"/>
                <w:lang w:eastAsia="pt-PT"/>
              </w:rPr>
              <w:t>dos parceiros</w:t>
            </w:r>
            <w:r w:rsidRPr="00E671E7">
              <w:rPr>
                <w:rFonts w:ascii="Lato" w:hAnsi="Lato" w:cs="Arial"/>
                <w:lang w:eastAsia="pt-PT"/>
              </w:rPr>
              <w:t xml:space="preserve"> para </w:t>
            </w:r>
            <w:r>
              <w:rPr>
                <w:rFonts w:ascii="Lato" w:hAnsi="Lato" w:cs="Arial"/>
                <w:lang w:eastAsia="pt-PT"/>
              </w:rPr>
              <w:t xml:space="preserve">assegurar a continuidade e </w:t>
            </w:r>
            <w:r w:rsidRPr="00E671E7">
              <w:rPr>
                <w:rFonts w:ascii="Lato" w:hAnsi="Lato" w:cs="Arial"/>
                <w:lang w:eastAsia="pt-PT"/>
              </w:rPr>
              <w:t>impacto das ações</w:t>
            </w:r>
            <w:r>
              <w:rPr>
                <w:rFonts w:ascii="Lato" w:hAnsi="Lato" w:cs="Arial"/>
                <w:lang w:eastAsia="pt-PT"/>
              </w:rPr>
              <w:t xml:space="preserve"> empreendidas.</w:t>
            </w:r>
          </w:p>
        </w:tc>
        <w:tc>
          <w:tcPr>
            <w:tcW w:w="0" w:type="auto"/>
            <w:vAlign w:val="center"/>
          </w:tcPr>
          <w:p w14:paraId="2B7E1832" w14:textId="77777777" w:rsidR="00CE1999" w:rsidRPr="004A63F5" w:rsidRDefault="00CE1999" w:rsidP="00AF706D">
            <w:pPr>
              <w:jc w:val="center"/>
              <w:rPr>
                <w:rFonts w:ascii="Lato" w:hAnsi="Lato" w:cs="Arial"/>
                <w:lang w:eastAsia="es-ES"/>
              </w:rPr>
            </w:pPr>
            <w:r w:rsidRPr="004A63F5">
              <w:rPr>
                <w:rFonts w:ascii="Lato" w:hAnsi="Lato" w:cs="Arial"/>
                <w:lang w:eastAsia="pt-PT"/>
              </w:rPr>
              <w:t>De 1 a 5</w:t>
            </w:r>
          </w:p>
        </w:tc>
      </w:tr>
      <w:tr w:rsidR="00CE1999" w:rsidRPr="004A63F5" w14:paraId="292EC79C" w14:textId="77777777" w:rsidTr="00694DA8">
        <w:tc>
          <w:tcPr>
            <w:tcW w:w="0" w:type="auto"/>
            <w:shd w:val="clear" w:color="auto" w:fill="5B9BD5" w:themeFill="accent5"/>
            <w:vAlign w:val="center"/>
          </w:tcPr>
          <w:p w14:paraId="6E233A6B" w14:textId="77777777" w:rsidR="00CE1999" w:rsidRPr="004A63F5" w:rsidRDefault="00CE1999" w:rsidP="00AF706D">
            <w:pPr>
              <w:jc w:val="center"/>
              <w:rPr>
                <w:rFonts w:ascii="Lato" w:hAnsi="Lato" w:cs="Arial"/>
                <w:b/>
                <w:bCs/>
                <w:lang w:eastAsia="es-ES"/>
              </w:rPr>
            </w:pPr>
            <w:r w:rsidRPr="004A63F5">
              <w:rPr>
                <w:rFonts w:ascii="Lato" w:hAnsi="Lato" w:cs="Arial"/>
                <w:b/>
                <w:bCs/>
                <w:lang w:eastAsia="pt-PT"/>
              </w:rPr>
              <w:t>Impacto</w:t>
            </w:r>
          </w:p>
        </w:tc>
        <w:tc>
          <w:tcPr>
            <w:tcW w:w="0" w:type="auto"/>
            <w:vAlign w:val="center"/>
          </w:tcPr>
          <w:p w14:paraId="58851261" w14:textId="136BB712" w:rsidR="00CE1999" w:rsidRPr="004A63F5" w:rsidRDefault="00A74300" w:rsidP="00AF706D">
            <w:pPr>
              <w:jc w:val="both"/>
              <w:rPr>
                <w:rFonts w:ascii="Lato" w:hAnsi="Lato" w:cs="Arial"/>
                <w:lang w:eastAsia="es-ES"/>
              </w:rPr>
            </w:pPr>
            <w:r w:rsidRPr="00973FA3">
              <w:rPr>
                <w:rFonts w:ascii="Lato" w:hAnsi="Lato" w:cs="Arial"/>
                <w:lang w:eastAsia="es-ES"/>
              </w:rPr>
              <w:t xml:space="preserve"> Grau de transformação</w:t>
            </w:r>
            <w:r>
              <w:rPr>
                <w:rFonts w:ascii="Lato" w:hAnsi="Lato" w:cs="Arial"/>
                <w:lang w:eastAsia="es-ES"/>
              </w:rPr>
              <w:t xml:space="preserve"> </w:t>
            </w:r>
            <w:r w:rsidRPr="00973FA3">
              <w:rPr>
                <w:rFonts w:ascii="Lato" w:hAnsi="Lato" w:cs="Arial"/>
                <w:lang w:eastAsia="es-ES"/>
              </w:rPr>
              <w:t xml:space="preserve">da proposta, </w:t>
            </w:r>
            <w:r>
              <w:rPr>
                <w:rFonts w:ascii="Lato" w:hAnsi="Lato" w:cs="Arial"/>
                <w:lang w:eastAsia="es-ES"/>
              </w:rPr>
              <w:t xml:space="preserve">aferindo </w:t>
            </w:r>
            <w:r w:rsidRPr="00973FA3">
              <w:rPr>
                <w:rFonts w:ascii="Lato" w:hAnsi="Lato" w:cs="Arial"/>
                <w:lang w:eastAsia="es-ES"/>
              </w:rPr>
              <w:t>alcance das mudanças</w:t>
            </w:r>
            <w:r>
              <w:rPr>
                <w:rFonts w:ascii="Lato" w:hAnsi="Lato" w:cs="Arial"/>
                <w:lang w:eastAsia="es-ES"/>
              </w:rPr>
              <w:t xml:space="preserve"> nos beneficiários</w:t>
            </w:r>
            <w:r w:rsidRPr="00973FA3">
              <w:rPr>
                <w:rFonts w:ascii="Lato" w:hAnsi="Lato" w:cs="Arial"/>
                <w:lang w:eastAsia="es-ES"/>
              </w:rPr>
              <w:t>;</w:t>
            </w:r>
            <w:r>
              <w:rPr>
                <w:rFonts w:ascii="Lato" w:hAnsi="Lato" w:cs="Arial"/>
                <w:lang w:eastAsia="es-ES"/>
              </w:rPr>
              <w:t xml:space="preserve"> potencial de replicabilidade</w:t>
            </w:r>
            <w:r w:rsidRPr="00973FA3">
              <w:rPr>
                <w:rFonts w:ascii="Lato" w:hAnsi="Lato" w:cs="Arial"/>
                <w:lang w:eastAsia="es-ES"/>
              </w:rPr>
              <w:t xml:space="preserve"> </w:t>
            </w:r>
            <w:r>
              <w:rPr>
                <w:rFonts w:ascii="Lato" w:hAnsi="Lato" w:cs="Arial"/>
                <w:lang w:eastAsia="es-ES"/>
              </w:rPr>
              <w:t>e</w:t>
            </w:r>
            <w:r w:rsidRPr="00973FA3">
              <w:rPr>
                <w:rFonts w:ascii="Lato" w:hAnsi="Lato" w:cs="Arial"/>
                <w:lang w:eastAsia="es-ES"/>
              </w:rPr>
              <w:t xml:space="preserve"> contribuição para os ODS.</w:t>
            </w:r>
          </w:p>
        </w:tc>
        <w:tc>
          <w:tcPr>
            <w:tcW w:w="0" w:type="auto"/>
            <w:vAlign w:val="center"/>
          </w:tcPr>
          <w:p w14:paraId="3248AD58" w14:textId="77777777" w:rsidR="00CE1999" w:rsidRPr="004A63F5" w:rsidRDefault="00624063" w:rsidP="00AF706D">
            <w:pPr>
              <w:jc w:val="center"/>
              <w:rPr>
                <w:rFonts w:ascii="Lato" w:hAnsi="Lato" w:cs="Arial"/>
                <w:lang w:eastAsia="es-ES"/>
              </w:rPr>
            </w:pPr>
            <w:r w:rsidRPr="004A63F5">
              <w:rPr>
                <w:rFonts w:ascii="Lato" w:hAnsi="Lato" w:cs="Arial"/>
                <w:lang w:eastAsia="pt-PT"/>
              </w:rPr>
              <w:t>De 1 a 5</w:t>
            </w:r>
          </w:p>
        </w:tc>
      </w:tr>
      <w:tr w:rsidR="00CE1999" w:rsidRPr="004A63F5" w14:paraId="6D705921" w14:textId="77777777" w:rsidTr="00A00DA9">
        <w:trPr>
          <w:trHeight w:val="1686"/>
        </w:trPr>
        <w:tc>
          <w:tcPr>
            <w:tcW w:w="0" w:type="auto"/>
            <w:shd w:val="clear" w:color="auto" w:fill="5B9BD5" w:themeFill="accent5"/>
            <w:vAlign w:val="center"/>
          </w:tcPr>
          <w:p w14:paraId="3CB0A80B" w14:textId="77777777" w:rsidR="00CE1999" w:rsidRPr="004A63F5" w:rsidRDefault="00CE1999" w:rsidP="00AF706D">
            <w:pPr>
              <w:jc w:val="center"/>
              <w:rPr>
                <w:rFonts w:ascii="Lato" w:hAnsi="Lato" w:cs="Arial"/>
                <w:b/>
                <w:bCs/>
                <w:lang w:eastAsia="es-ES"/>
              </w:rPr>
            </w:pPr>
            <w:r w:rsidRPr="004A63F5">
              <w:rPr>
                <w:rFonts w:ascii="Lato" w:hAnsi="Lato" w:cs="Arial"/>
                <w:b/>
                <w:bCs/>
                <w:lang w:eastAsia="pt-PT"/>
              </w:rPr>
              <w:lastRenderedPageBreak/>
              <w:t>Inovação</w:t>
            </w:r>
          </w:p>
        </w:tc>
        <w:tc>
          <w:tcPr>
            <w:tcW w:w="0" w:type="auto"/>
            <w:vAlign w:val="center"/>
          </w:tcPr>
          <w:p w14:paraId="7E778BE6" w14:textId="1F5BFA47" w:rsidR="00CE1999" w:rsidRPr="004A63F5" w:rsidRDefault="00A74300" w:rsidP="00AF706D">
            <w:pPr>
              <w:jc w:val="both"/>
              <w:rPr>
                <w:rFonts w:ascii="Lato" w:hAnsi="Lato" w:cs="Arial"/>
                <w:lang w:eastAsia="es-ES"/>
              </w:rPr>
            </w:pPr>
            <w:r w:rsidRPr="00267DB1">
              <w:rPr>
                <w:rFonts w:ascii="Lato" w:hAnsi="Lato" w:cs="Arial"/>
                <w:lang w:eastAsia="pt-PT"/>
              </w:rPr>
              <w:t>Valor acrescentado da proposta em termos de novas abordagens metodológicas, práticas inovadoras, processos criativos ou soluções originais para desafios identificados no projeto ou iniciativa.</w:t>
            </w:r>
          </w:p>
        </w:tc>
        <w:tc>
          <w:tcPr>
            <w:tcW w:w="0" w:type="auto"/>
            <w:vAlign w:val="center"/>
          </w:tcPr>
          <w:p w14:paraId="7A10B157" w14:textId="77777777" w:rsidR="00CE1999" w:rsidRPr="004A63F5" w:rsidRDefault="00CE1999" w:rsidP="00AF706D">
            <w:pPr>
              <w:jc w:val="center"/>
              <w:rPr>
                <w:rFonts w:ascii="Lato" w:hAnsi="Lato" w:cs="Arial"/>
                <w:lang w:eastAsia="es-ES"/>
              </w:rPr>
            </w:pPr>
            <w:r w:rsidRPr="004A63F5">
              <w:rPr>
                <w:rFonts w:ascii="Lato" w:hAnsi="Lato" w:cs="Arial"/>
                <w:lang w:eastAsia="pt-PT"/>
              </w:rPr>
              <w:t>De 1 a 5</w:t>
            </w:r>
          </w:p>
        </w:tc>
      </w:tr>
    </w:tbl>
    <w:p w14:paraId="241A9CBC" w14:textId="56BC6898" w:rsidR="009A5519" w:rsidRPr="004A63F5" w:rsidRDefault="00DA5BC0" w:rsidP="00AF706D">
      <w:pPr>
        <w:spacing w:line="240" w:lineRule="auto"/>
        <w:jc w:val="both"/>
        <w:rPr>
          <w:rFonts w:ascii="Lato" w:hAnsi="Lato" w:cs="Arial"/>
          <w:lang w:eastAsia="pt-PT"/>
        </w:rPr>
      </w:pPr>
      <w:r>
        <w:rPr>
          <w:rFonts w:ascii="Lato" w:hAnsi="Lato" w:cs="Arial"/>
          <w:lang w:eastAsia="pt-PT"/>
        </w:rPr>
        <w:t>M</w:t>
      </w:r>
      <w:r w:rsidR="0070512C" w:rsidRPr="004A63F5">
        <w:rPr>
          <w:rFonts w:ascii="Lato" w:hAnsi="Lato" w:cs="Arial"/>
          <w:lang w:eastAsia="pt-PT"/>
        </w:rPr>
        <w:t xml:space="preserve">áximo de pontos para </w:t>
      </w:r>
      <w:r>
        <w:rPr>
          <w:rFonts w:ascii="Lato" w:hAnsi="Lato" w:cs="Arial"/>
          <w:lang w:eastAsia="pt-PT"/>
        </w:rPr>
        <w:t xml:space="preserve">a totalidade dos critérios </w:t>
      </w:r>
      <w:r w:rsidR="0070512C" w:rsidRPr="004A63F5">
        <w:rPr>
          <w:rFonts w:ascii="Lato" w:hAnsi="Lato" w:cs="Arial"/>
          <w:lang w:eastAsia="pt-PT"/>
        </w:rPr>
        <w:t>a</w:t>
      </w:r>
      <w:r w:rsidR="00B92641">
        <w:rPr>
          <w:rFonts w:ascii="Lato" w:hAnsi="Lato" w:cs="Arial"/>
          <w:lang w:eastAsia="pt-PT"/>
        </w:rPr>
        <w:t>nteriores</w:t>
      </w:r>
      <w:r w:rsidR="0070512C" w:rsidRPr="004A63F5">
        <w:rPr>
          <w:rFonts w:ascii="Lato" w:hAnsi="Lato" w:cs="Arial"/>
          <w:lang w:eastAsia="pt-PT"/>
        </w:rPr>
        <w:t xml:space="preserve">: 25 pontos. </w:t>
      </w:r>
    </w:p>
    <w:p w14:paraId="3958934E" w14:textId="77777777" w:rsidR="00CE1999" w:rsidRPr="004A63F5" w:rsidRDefault="00CE1999" w:rsidP="00AF706D">
      <w:pPr>
        <w:spacing w:line="240" w:lineRule="auto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>A escala de pontuação, do 1 ao 5, corresponde a:</w:t>
      </w:r>
    </w:p>
    <w:tbl>
      <w:tblPr>
        <w:tblStyle w:val="Tablaconcuadrcula"/>
        <w:tblW w:w="0" w:type="auto"/>
        <w:tblInd w:w="1980" w:type="dxa"/>
        <w:tblLook w:val="04A0" w:firstRow="1" w:lastRow="0" w:firstColumn="1" w:lastColumn="0" w:noHBand="0" w:noVBand="1"/>
      </w:tblPr>
      <w:tblGrid>
        <w:gridCol w:w="2267"/>
        <w:gridCol w:w="2269"/>
      </w:tblGrid>
      <w:tr w:rsidR="00CE1999" w:rsidRPr="004A63F5" w14:paraId="56A834D4" w14:textId="77777777" w:rsidTr="00942CAE">
        <w:tc>
          <w:tcPr>
            <w:tcW w:w="2267" w:type="dxa"/>
            <w:shd w:val="clear" w:color="auto" w:fill="5B9BD5" w:themeFill="accent5"/>
          </w:tcPr>
          <w:p w14:paraId="1617EF61" w14:textId="77777777" w:rsidR="00CE1999" w:rsidRPr="004A63F5" w:rsidRDefault="00CE1999" w:rsidP="00AF706D">
            <w:pPr>
              <w:jc w:val="center"/>
              <w:rPr>
                <w:rFonts w:ascii="Lato" w:hAnsi="Lato" w:cs="Arial"/>
                <w:b/>
                <w:bCs/>
                <w:lang w:eastAsia="es-ES"/>
              </w:rPr>
            </w:pPr>
            <w:r w:rsidRPr="004A63F5">
              <w:rPr>
                <w:rFonts w:ascii="Lato" w:hAnsi="Lato" w:cs="Arial"/>
                <w:b/>
                <w:bCs/>
                <w:lang w:eastAsia="pt-PT"/>
              </w:rPr>
              <w:t>Pontuação</w:t>
            </w:r>
          </w:p>
        </w:tc>
        <w:tc>
          <w:tcPr>
            <w:tcW w:w="2269" w:type="dxa"/>
            <w:shd w:val="clear" w:color="auto" w:fill="5B9BD5" w:themeFill="accent5"/>
          </w:tcPr>
          <w:p w14:paraId="2F472020" w14:textId="77777777" w:rsidR="00CE1999" w:rsidRPr="004A63F5" w:rsidRDefault="00CE1999" w:rsidP="00AF706D">
            <w:pPr>
              <w:jc w:val="center"/>
              <w:rPr>
                <w:rFonts w:ascii="Lato" w:hAnsi="Lato" w:cs="Arial"/>
                <w:b/>
                <w:bCs/>
                <w:lang w:eastAsia="es-ES"/>
              </w:rPr>
            </w:pPr>
            <w:r w:rsidRPr="004A63F5">
              <w:rPr>
                <w:rFonts w:ascii="Lato" w:hAnsi="Lato" w:cs="Arial"/>
                <w:b/>
                <w:bCs/>
                <w:lang w:eastAsia="pt-PT"/>
              </w:rPr>
              <w:t>Avaliações</w:t>
            </w:r>
          </w:p>
        </w:tc>
      </w:tr>
      <w:tr w:rsidR="00CE1999" w:rsidRPr="004A63F5" w14:paraId="76A301E8" w14:textId="77777777" w:rsidTr="00942CAE">
        <w:tc>
          <w:tcPr>
            <w:tcW w:w="2267" w:type="dxa"/>
          </w:tcPr>
          <w:p w14:paraId="0DFF949E" w14:textId="77777777" w:rsidR="00CE1999" w:rsidRPr="004A63F5" w:rsidRDefault="00CE1999" w:rsidP="00AF706D">
            <w:pPr>
              <w:jc w:val="center"/>
              <w:rPr>
                <w:rFonts w:ascii="Lato" w:hAnsi="Lato" w:cs="Arial"/>
                <w:lang w:eastAsia="es-ES"/>
              </w:rPr>
            </w:pPr>
            <w:r w:rsidRPr="004A63F5">
              <w:rPr>
                <w:rFonts w:ascii="Lato" w:hAnsi="Lato" w:cs="Arial"/>
                <w:lang w:eastAsia="pt-PT"/>
              </w:rPr>
              <w:t>1</w:t>
            </w:r>
          </w:p>
        </w:tc>
        <w:tc>
          <w:tcPr>
            <w:tcW w:w="2269" w:type="dxa"/>
          </w:tcPr>
          <w:p w14:paraId="20F51E95" w14:textId="77777777" w:rsidR="00CE1999" w:rsidRPr="004A63F5" w:rsidRDefault="00CE1999" w:rsidP="00AF706D">
            <w:pPr>
              <w:jc w:val="both"/>
              <w:rPr>
                <w:rFonts w:ascii="Lato" w:hAnsi="Lato" w:cs="Arial"/>
                <w:lang w:eastAsia="es-ES"/>
              </w:rPr>
            </w:pPr>
            <w:r w:rsidRPr="004A63F5">
              <w:rPr>
                <w:rFonts w:ascii="Lato" w:hAnsi="Lato" w:cs="Arial"/>
                <w:lang w:eastAsia="pt-PT"/>
              </w:rPr>
              <w:t>Muito baixa</w:t>
            </w:r>
          </w:p>
        </w:tc>
      </w:tr>
      <w:tr w:rsidR="00CE1999" w:rsidRPr="004A63F5" w14:paraId="0989BE74" w14:textId="77777777" w:rsidTr="00942CAE">
        <w:tc>
          <w:tcPr>
            <w:tcW w:w="2267" w:type="dxa"/>
          </w:tcPr>
          <w:p w14:paraId="668D21EE" w14:textId="77777777" w:rsidR="00CE1999" w:rsidRPr="004A63F5" w:rsidRDefault="00CE1999" w:rsidP="00AF706D">
            <w:pPr>
              <w:jc w:val="center"/>
              <w:rPr>
                <w:rFonts w:ascii="Lato" w:hAnsi="Lato" w:cs="Arial"/>
                <w:lang w:eastAsia="es-ES"/>
              </w:rPr>
            </w:pPr>
            <w:r w:rsidRPr="004A63F5">
              <w:rPr>
                <w:rFonts w:ascii="Lato" w:hAnsi="Lato" w:cs="Arial"/>
                <w:lang w:eastAsia="pt-PT"/>
              </w:rPr>
              <w:t>2</w:t>
            </w:r>
          </w:p>
        </w:tc>
        <w:tc>
          <w:tcPr>
            <w:tcW w:w="2269" w:type="dxa"/>
          </w:tcPr>
          <w:p w14:paraId="4F5BA304" w14:textId="77777777" w:rsidR="00CE1999" w:rsidRPr="004A63F5" w:rsidRDefault="00CE1999" w:rsidP="00AF706D">
            <w:pPr>
              <w:jc w:val="both"/>
              <w:rPr>
                <w:rFonts w:ascii="Lato" w:hAnsi="Lato" w:cs="Arial"/>
                <w:lang w:eastAsia="es-ES"/>
              </w:rPr>
            </w:pPr>
            <w:r w:rsidRPr="004A63F5">
              <w:rPr>
                <w:rFonts w:ascii="Lato" w:hAnsi="Lato" w:cs="Arial"/>
                <w:lang w:eastAsia="pt-PT"/>
              </w:rPr>
              <w:t>Baixa</w:t>
            </w:r>
          </w:p>
        </w:tc>
      </w:tr>
      <w:tr w:rsidR="00CE1999" w:rsidRPr="004A63F5" w14:paraId="69E96D9B" w14:textId="77777777" w:rsidTr="00942CAE">
        <w:tc>
          <w:tcPr>
            <w:tcW w:w="2267" w:type="dxa"/>
          </w:tcPr>
          <w:p w14:paraId="045C0E22" w14:textId="77777777" w:rsidR="00CE1999" w:rsidRPr="004A63F5" w:rsidRDefault="00CE1999" w:rsidP="00AF706D">
            <w:pPr>
              <w:jc w:val="center"/>
              <w:rPr>
                <w:rFonts w:ascii="Lato" w:hAnsi="Lato" w:cs="Arial"/>
                <w:lang w:eastAsia="es-ES"/>
              </w:rPr>
            </w:pPr>
            <w:r w:rsidRPr="004A63F5">
              <w:rPr>
                <w:rFonts w:ascii="Lato" w:hAnsi="Lato" w:cs="Arial"/>
                <w:lang w:eastAsia="pt-PT"/>
              </w:rPr>
              <w:t>3</w:t>
            </w:r>
          </w:p>
        </w:tc>
        <w:tc>
          <w:tcPr>
            <w:tcW w:w="2269" w:type="dxa"/>
          </w:tcPr>
          <w:p w14:paraId="5A96E559" w14:textId="77777777" w:rsidR="00CE1999" w:rsidRPr="004A63F5" w:rsidRDefault="00CE1999" w:rsidP="00AF706D">
            <w:pPr>
              <w:jc w:val="both"/>
              <w:rPr>
                <w:rFonts w:ascii="Lato" w:hAnsi="Lato" w:cs="Arial"/>
                <w:lang w:eastAsia="es-ES"/>
              </w:rPr>
            </w:pPr>
            <w:r w:rsidRPr="004A63F5">
              <w:rPr>
                <w:rFonts w:ascii="Lato" w:hAnsi="Lato" w:cs="Arial"/>
                <w:lang w:eastAsia="pt-PT"/>
              </w:rPr>
              <w:t>Aceitável</w:t>
            </w:r>
          </w:p>
        </w:tc>
      </w:tr>
      <w:tr w:rsidR="00CE1999" w:rsidRPr="004A63F5" w14:paraId="0666831F" w14:textId="77777777" w:rsidTr="00942CAE">
        <w:tc>
          <w:tcPr>
            <w:tcW w:w="2267" w:type="dxa"/>
          </w:tcPr>
          <w:p w14:paraId="3B1ED130" w14:textId="77777777" w:rsidR="00CE1999" w:rsidRPr="004A63F5" w:rsidRDefault="00CE1999" w:rsidP="00AF706D">
            <w:pPr>
              <w:jc w:val="center"/>
              <w:rPr>
                <w:rFonts w:ascii="Lato" w:hAnsi="Lato" w:cs="Arial"/>
                <w:lang w:eastAsia="es-ES"/>
              </w:rPr>
            </w:pPr>
            <w:r w:rsidRPr="004A63F5">
              <w:rPr>
                <w:rFonts w:ascii="Lato" w:hAnsi="Lato" w:cs="Arial"/>
                <w:lang w:eastAsia="pt-PT"/>
              </w:rPr>
              <w:t>4</w:t>
            </w:r>
          </w:p>
        </w:tc>
        <w:tc>
          <w:tcPr>
            <w:tcW w:w="2269" w:type="dxa"/>
          </w:tcPr>
          <w:p w14:paraId="284BFE46" w14:textId="77777777" w:rsidR="00CE1999" w:rsidRPr="004A63F5" w:rsidRDefault="00CE1999" w:rsidP="00AF706D">
            <w:pPr>
              <w:jc w:val="both"/>
              <w:rPr>
                <w:rFonts w:ascii="Lato" w:hAnsi="Lato" w:cs="Arial"/>
                <w:lang w:eastAsia="es-ES"/>
              </w:rPr>
            </w:pPr>
            <w:r w:rsidRPr="004A63F5">
              <w:rPr>
                <w:rFonts w:ascii="Lato" w:hAnsi="Lato" w:cs="Arial"/>
                <w:lang w:eastAsia="pt-PT"/>
              </w:rPr>
              <w:t>Satisfatória</w:t>
            </w:r>
          </w:p>
        </w:tc>
      </w:tr>
      <w:tr w:rsidR="00CE1999" w:rsidRPr="004A63F5" w14:paraId="7DE1DF2E" w14:textId="77777777" w:rsidTr="00942CAE">
        <w:tc>
          <w:tcPr>
            <w:tcW w:w="2267" w:type="dxa"/>
          </w:tcPr>
          <w:p w14:paraId="25C0FEE0" w14:textId="77777777" w:rsidR="00CE1999" w:rsidRPr="004A63F5" w:rsidRDefault="00CE1999" w:rsidP="00AF706D">
            <w:pPr>
              <w:jc w:val="center"/>
              <w:rPr>
                <w:rFonts w:ascii="Lato" w:hAnsi="Lato" w:cs="Arial"/>
                <w:lang w:eastAsia="es-ES"/>
              </w:rPr>
            </w:pPr>
            <w:r w:rsidRPr="004A63F5">
              <w:rPr>
                <w:rFonts w:ascii="Lato" w:hAnsi="Lato" w:cs="Arial"/>
                <w:lang w:eastAsia="pt-PT"/>
              </w:rPr>
              <w:t>5</w:t>
            </w:r>
          </w:p>
        </w:tc>
        <w:tc>
          <w:tcPr>
            <w:tcW w:w="2269" w:type="dxa"/>
          </w:tcPr>
          <w:p w14:paraId="77FE9D35" w14:textId="77777777" w:rsidR="00CE1999" w:rsidRPr="004A63F5" w:rsidRDefault="00CE1999" w:rsidP="00AF706D">
            <w:pPr>
              <w:jc w:val="both"/>
              <w:rPr>
                <w:rFonts w:ascii="Lato" w:hAnsi="Lato" w:cs="Arial"/>
                <w:lang w:eastAsia="es-ES"/>
              </w:rPr>
            </w:pPr>
            <w:r w:rsidRPr="004A63F5">
              <w:rPr>
                <w:rFonts w:ascii="Lato" w:hAnsi="Lato" w:cs="Arial"/>
                <w:lang w:eastAsia="pt-PT"/>
              </w:rPr>
              <w:t>Muito satisfatória</w:t>
            </w:r>
          </w:p>
        </w:tc>
      </w:tr>
    </w:tbl>
    <w:p w14:paraId="027ED644" w14:textId="460B7E71" w:rsidR="00E12326" w:rsidRPr="00B92641" w:rsidRDefault="004A5169" w:rsidP="009F1A0E">
      <w:pPr>
        <w:spacing w:before="240" w:line="240" w:lineRule="auto"/>
        <w:jc w:val="both"/>
        <w:rPr>
          <w:rFonts w:ascii="Lato" w:hAnsi="Lato" w:cs="Arial"/>
          <w:b/>
          <w:bCs/>
          <w:lang w:eastAsia="pt-PT"/>
        </w:rPr>
      </w:pPr>
      <w:r w:rsidRPr="00B92641">
        <w:rPr>
          <w:rFonts w:ascii="Lato" w:hAnsi="Lato" w:cs="Arial"/>
          <w:b/>
          <w:bCs/>
          <w:lang w:eastAsia="pt-PT"/>
        </w:rPr>
        <w:t xml:space="preserve">Será dada preferência a projetos ou iniciativas que, cumprindo os critérios acima referidos, apresentem propostas que envolvam vários atores </w:t>
      </w:r>
      <w:r w:rsidR="00BB5E24" w:rsidRPr="00B92641">
        <w:rPr>
          <w:rFonts w:ascii="Lato" w:hAnsi="Lato" w:cs="Arial"/>
          <w:b/>
          <w:bCs/>
          <w:lang w:eastAsia="pt-PT"/>
        </w:rPr>
        <w:t xml:space="preserve">ibero-americanos y africanos. </w:t>
      </w:r>
    </w:p>
    <w:p w14:paraId="122D1FEE" w14:textId="4CD80DF4" w:rsidR="00582662" w:rsidRPr="004A63F5" w:rsidRDefault="00A10D51" w:rsidP="00017423">
      <w:pPr>
        <w:pStyle w:val="Ttulo1"/>
        <w:rPr>
          <w:lang w:eastAsia="es-ES"/>
        </w:rPr>
      </w:pPr>
      <w:bookmarkStart w:id="12" w:name="_Toc223527724"/>
      <w:r w:rsidRPr="004A63F5">
        <w:t>VI.</w:t>
      </w:r>
      <w:r w:rsidR="00564B84" w:rsidRPr="004A63F5">
        <w:t>-</w:t>
      </w:r>
      <w:r w:rsidRPr="004A63F5">
        <w:t xml:space="preserve"> AVALIAÇÃO E CLASSIFICAÇÃO</w:t>
      </w:r>
      <w:bookmarkEnd w:id="12"/>
      <w:r w:rsidRPr="004A63F5">
        <w:t xml:space="preserve"> </w:t>
      </w:r>
    </w:p>
    <w:p w14:paraId="06F142A6" w14:textId="56CD7849" w:rsidR="00636008" w:rsidRPr="004A63F5" w:rsidRDefault="00A10D51" w:rsidP="00AF706D">
      <w:pPr>
        <w:spacing w:line="240" w:lineRule="auto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>A pontuação final do projeto</w:t>
      </w:r>
      <w:r w:rsidR="00B92641">
        <w:rPr>
          <w:rFonts w:ascii="Lato" w:hAnsi="Lato" w:cs="Arial"/>
          <w:lang w:eastAsia="pt-PT"/>
        </w:rPr>
        <w:t xml:space="preserve"> ou </w:t>
      </w:r>
      <w:r w:rsidR="0035259A">
        <w:rPr>
          <w:rFonts w:ascii="Lato" w:hAnsi="Lato" w:cs="Arial"/>
          <w:lang w:eastAsia="pt-PT"/>
        </w:rPr>
        <w:t>iniciativa</w:t>
      </w:r>
      <w:r w:rsidRPr="004A63F5">
        <w:rPr>
          <w:rFonts w:ascii="Lato" w:hAnsi="Lato" w:cs="Arial"/>
          <w:lang w:eastAsia="pt-PT"/>
        </w:rPr>
        <w:t xml:space="preserve"> será a média das pontuações atribuídas por cada um dos avaliadores.</w:t>
      </w:r>
    </w:p>
    <w:p w14:paraId="59C46F18" w14:textId="130E5869" w:rsidR="00636008" w:rsidRPr="004A63F5" w:rsidRDefault="00A10D51" w:rsidP="00AF706D">
      <w:pPr>
        <w:spacing w:line="240" w:lineRule="auto"/>
        <w:jc w:val="both"/>
        <w:rPr>
          <w:rFonts w:ascii="Lato" w:hAnsi="Lato" w:cs="Arial"/>
          <w:b/>
          <w:bCs/>
          <w:lang w:eastAsia="es-ES"/>
        </w:rPr>
      </w:pPr>
      <w:r w:rsidRPr="004A63F5">
        <w:rPr>
          <w:rFonts w:ascii="Lato" w:hAnsi="Lato" w:cs="Arial"/>
          <w:lang w:eastAsia="pt-PT"/>
        </w:rPr>
        <w:t xml:space="preserve">Para a classificação preliminar, o projeto deve obter pelo menos 50% da pontuação máxima atribuída: </w:t>
      </w:r>
      <w:r w:rsidRPr="004A63F5">
        <w:rPr>
          <w:rFonts w:ascii="Lato" w:hAnsi="Lato" w:cs="Arial"/>
          <w:b/>
          <w:bCs/>
          <w:lang w:eastAsia="pt-PT"/>
        </w:rPr>
        <w:t xml:space="preserve">Mínimo 12,5 pontos. </w:t>
      </w:r>
    </w:p>
    <w:p w14:paraId="7E84FC90" w14:textId="2B6D24CF" w:rsidR="00367C6A" w:rsidRPr="004A63F5" w:rsidRDefault="00A10D51" w:rsidP="00AF706D">
      <w:pPr>
        <w:spacing w:line="240" w:lineRule="auto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lang w:eastAsia="pt-PT"/>
        </w:rPr>
        <w:t>A Comissão Técnica de Avaliação</w:t>
      </w:r>
      <w:r w:rsidR="00BB5E24" w:rsidRPr="004A63F5">
        <w:rPr>
          <w:rFonts w:ascii="Lato" w:hAnsi="Lato" w:cs="Arial"/>
          <w:lang w:eastAsia="pt-PT"/>
        </w:rPr>
        <w:t>,</w:t>
      </w:r>
      <w:r w:rsidRPr="004A63F5">
        <w:rPr>
          <w:rFonts w:ascii="Lato" w:hAnsi="Lato" w:cs="Arial"/>
          <w:lang w:eastAsia="pt-PT"/>
        </w:rPr>
        <w:t xml:space="preserve"> é soberana, bem como a sua decisão final sobre os projetos ou </w:t>
      </w:r>
      <w:r w:rsidR="003A3381" w:rsidRPr="004A63F5">
        <w:rPr>
          <w:rFonts w:ascii="Lato" w:hAnsi="Lato" w:cs="Arial"/>
          <w:lang w:eastAsia="pt-PT"/>
        </w:rPr>
        <w:t xml:space="preserve">iniciativas </w:t>
      </w:r>
      <w:r w:rsidR="006526DD" w:rsidRPr="004A63F5">
        <w:rPr>
          <w:rFonts w:ascii="Lato" w:hAnsi="Lato" w:cs="Arial"/>
          <w:lang w:eastAsia="pt-PT"/>
        </w:rPr>
        <w:t>s</w:t>
      </w:r>
      <w:r w:rsidR="008B73C7" w:rsidRPr="004A63F5">
        <w:rPr>
          <w:rFonts w:ascii="Lato" w:hAnsi="Lato" w:cs="Arial"/>
          <w:lang w:eastAsia="pt-PT"/>
        </w:rPr>
        <w:t xml:space="preserve">elecionadas. </w:t>
      </w:r>
    </w:p>
    <w:p w14:paraId="599C3336" w14:textId="347B257D" w:rsidR="008B73C7" w:rsidRPr="004A63F5" w:rsidRDefault="008B73C7" w:rsidP="00AF706D">
      <w:pPr>
        <w:spacing w:line="240" w:lineRule="auto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lang w:eastAsia="pt-PT"/>
        </w:rPr>
        <w:t xml:space="preserve">Durante o processo de avaliação das propostas ou iniciativas, a Comissão Técnica de Avaliação poderá solicitar elementos adicionais à documentação enviada. </w:t>
      </w:r>
    </w:p>
    <w:p w14:paraId="1AB710E9" w14:textId="2C279509" w:rsidR="004514AA" w:rsidRPr="004A63F5" w:rsidRDefault="004514AA" w:rsidP="00AF706D">
      <w:pPr>
        <w:spacing w:line="240" w:lineRule="auto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 xml:space="preserve">Todos os projetos que se apresentem a esta II Convocatória formarão parte de uma base de dados </w:t>
      </w:r>
      <w:r w:rsidR="00132B7F" w:rsidRPr="004A63F5">
        <w:rPr>
          <w:rFonts w:ascii="Lato" w:hAnsi="Lato" w:cs="Arial"/>
          <w:lang w:eastAsia="pt-PT"/>
        </w:rPr>
        <w:t>de projetos de cooperação triangular que será disponibilizada ao</w:t>
      </w:r>
      <w:r w:rsidRPr="004A63F5">
        <w:rPr>
          <w:rFonts w:ascii="Lato" w:hAnsi="Lato" w:cs="Arial"/>
          <w:lang w:eastAsia="pt-PT"/>
        </w:rPr>
        <w:t xml:space="preserve"> </w:t>
      </w:r>
      <w:r w:rsidR="002E3925" w:rsidRPr="004A63F5">
        <w:rPr>
          <w:rFonts w:ascii="Lato" w:hAnsi="Lato" w:cs="Arial"/>
          <w:lang w:eastAsia="pt-PT"/>
        </w:rPr>
        <w:t>Camões</w:t>
      </w:r>
      <w:r w:rsidRPr="004A63F5">
        <w:rPr>
          <w:rFonts w:ascii="Lato" w:hAnsi="Lato" w:cs="Arial"/>
          <w:lang w:eastAsia="pt-PT"/>
        </w:rPr>
        <w:t xml:space="preserve">, I.P. e </w:t>
      </w:r>
      <w:r w:rsidR="00132B7F" w:rsidRPr="004A63F5">
        <w:rPr>
          <w:rFonts w:ascii="Lato" w:hAnsi="Lato" w:cs="Arial"/>
          <w:lang w:eastAsia="pt-PT"/>
        </w:rPr>
        <w:t>à</w:t>
      </w:r>
      <w:r w:rsidRPr="004A63F5">
        <w:rPr>
          <w:rFonts w:ascii="Lato" w:hAnsi="Lato" w:cs="Arial"/>
          <w:lang w:eastAsia="pt-PT"/>
        </w:rPr>
        <w:t xml:space="preserve"> </w:t>
      </w:r>
      <w:r w:rsidR="00760313" w:rsidRPr="004A63F5">
        <w:rPr>
          <w:rFonts w:ascii="Lato" w:hAnsi="Lato" w:cs="Arial"/>
          <w:lang w:eastAsia="pt-PT"/>
        </w:rPr>
        <w:t>SEGIB</w:t>
      </w:r>
      <w:r w:rsidR="00132B7F" w:rsidRPr="004A63F5">
        <w:rPr>
          <w:rFonts w:ascii="Lato" w:hAnsi="Lato" w:cs="Arial"/>
          <w:lang w:eastAsia="pt-PT"/>
        </w:rPr>
        <w:t>.</w:t>
      </w:r>
    </w:p>
    <w:p w14:paraId="2251CBF0" w14:textId="7BEE0FC2" w:rsidR="00367C6A" w:rsidRPr="004A63F5" w:rsidRDefault="00B91CF9" w:rsidP="00017423">
      <w:pPr>
        <w:pStyle w:val="Ttulo1"/>
        <w:rPr>
          <w:lang w:eastAsia="es-ES"/>
        </w:rPr>
      </w:pPr>
      <w:bookmarkStart w:id="13" w:name="_Toc223527725"/>
      <w:r w:rsidRPr="004A63F5">
        <w:t>VI</w:t>
      </w:r>
      <w:r w:rsidR="00B62866" w:rsidRPr="004A63F5">
        <w:t>I</w:t>
      </w:r>
      <w:r w:rsidRPr="004A63F5">
        <w:t>.</w:t>
      </w:r>
      <w:r w:rsidR="00B62866" w:rsidRPr="004A63F5">
        <w:t>-</w:t>
      </w:r>
      <w:r w:rsidRPr="004A63F5">
        <w:t xml:space="preserve"> CONCESSÃO DE FUNDOS</w:t>
      </w:r>
      <w:bookmarkEnd w:id="13"/>
    </w:p>
    <w:p w14:paraId="7ACDFBDF" w14:textId="7AECC6C5" w:rsidR="00DA76F0" w:rsidRPr="004A63F5" w:rsidRDefault="003A3381" w:rsidP="00AF706D">
      <w:pPr>
        <w:spacing w:line="240" w:lineRule="auto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lang w:eastAsia="pt-PT"/>
        </w:rPr>
        <w:t>Os resultados</w:t>
      </w:r>
      <w:r w:rsidR="00A10D51" w:rsidRPr="004A63F5">
        <w:rPr>
          <w:rFonts w:ascii="Lato" w:hAnsi="Lato" w:cs="Arial"/>
          <w:lang w:eastAsia="pt-PT"/>
        </w:rPr>
        <w:t xml:space="preserve"> da I</w:t>
      </w:r>
      <w:r w:rsidR="00B34257" w:rsidRPr="004A63F5">
        <w:rPr>
          <w:rFonts w:ascii="Lato" w:hAnsi="Lato" w:cs="Arial"/>
          <w:lang w:eastAsia="pt-PT"/>
        </w:rPr>
        <w:t>I</w:t>
      </w:r>
      <w:r w:rsidR="00A10D51" w:rsidRPr="004A63F5">
        <w:rPr>
          <w:rFonts w:ascii="Lato" w:hAnsi="Lato" w:cs="Arial"/>
          <w:lang w:eastAsia="pt-PT"/>
        </w:rPr>
        <w:t xml:space="preserve"> Convocatória de Projetos e Iniciativas de Cooperação Triangular entre </w:t>
      </w:r>
      <w:r w:rsidR="00E43C70" w:rsidRPr="004A63F5">
        <w:rPr>
          <w:rFonts w:ascii="Lato" w:hAnsi="Lato" w:cs="Arial"/>
          <w:lang w:eastAsia="pt-PT"/>
        </w:rPr>
        <w:t>Portugal,</w:t>
      </w:r>
      <w:r w:rsidR="00A10D51" w:rsidRPr="004A63F5">
        <w:rPr>
          <w:rFonts w:ascii="Lato" w:hAnsi="Lato" w:cs="Arial"/>
          <w:lang w:eastAsia="pt-PT"/>
        </w:rPr>
        <w:t xml:space="preserve"> América </w:t>
      </w:r>
      <w:r w:rsidR="00386B5E">
        <w:rPr>
          <w:rFonts w:ascii="Lato" w:hAnsi="Lato" w:cs="Arial"/>
          <w:lang w:eastAsia="pt-PT"/>
        </w:rPr>
        <w:t>Latina</w:t>
      </w:r>
      <w:r w:rsidR="00A10D51" w:rsidRPr="004A63F5">
        <w:rPr>
          <w:rFonts w:ascii="Lato" w:hAnsi="Lato" w:cs="Arial"/>
          <w:lang w:eastAsia="pt-PT"/>
        </w:rPr>
        <w:t xml:space="preserve"> </w:t>
      </w:r>
      <w:r w:rsidR="00E43C70" w:rsidRPr="004A63F5">
        <w:rPr>
          <w:rFonts w:ascii="Lato" w:hAnsi="Lato" w:cs="Arial"/>
          <w:lang w:eastAsia="pt-PT"/>
        </w:rPr>
        <w:t>e África</w:t>
      </w:r>
      <w:r w:rsidR="00A10D51" w:rsidRPr="004A63F5">
        <w:rPr>
          <w:rFonts w:ascii="Lato" w:hAnsi="Lato" w:cs="Arial"/>
          <w:lang w:eastAsia="pt-PT"/>
        </w:rPr>
        <w:t>,</w:t>
      </w:r>
      <w:r w:rsidR="00E12326" w:rsidRPr="004A63F5">
        <w:rPr>
          <w:rFonts w:ascii="Lato" w:hAnsi="Lato" w:cs="Arial"/>
          <w:lang w:eastAsia="pt-PT"/>
        </w:rPr>
        <w:t xml:space="preserve"> </w:t>
      </w:r>
      <w:r w:rsidR="00EA7AE2" w:rsidRPr="004A63F5">
        <w:rPr>
          <w:rFonts w:ascii="Lato" w:hAnsi="Lato" w:cs="Arial"/>
          <w:lang w:eastAsia="pt-PT"/>
        </w:rPr>
        <w:t xml:space="preserve"> </w:t>
      </w:r>
      <w:r w:rsidR="00A10D51" w:rsidRPr="004A63F5">
        <w:rPr>
          <w:rFonts w:ascii="Lato" w:hAnsi="Lato" w:cs="Arial"/>
          <w:lang w:eastAsia="pt-PT"/>
        </w:rPr>
        <w:t xml:space="preserve">com a lista dos projetos selecionados, </w:t>
      </w:r>
      <w:r w:rsidRPr="004A63F5">
        <w:rPr>
          <w:rFonts w:ascii="Lato" w:hAnsi="Lato" w:cs="Arial"/>
          <w:lang w:eastAsia="pt-PT"/>
        </w:rPr>
        <w:t>serão anunciados</w:t>
      </w:r>
      <w:r w:rsidR="00A10D51" w:rsidRPr="004A63F5">
        <w:rPr>
          <w:rFonts w:ascii="Lato" w:hAnsi="Lato" w:cs="Arial"/>
          <w:lang w:eastAsia="pt-PT"/>
        </w:rPr>
        <w:t xml:space="preserve"> através do </w:t>
      </w:r>
      <w:r w:rsidR="00F37C5D" w:rsidRPr="004A63F5">
        <w:rPr>
          <w:rFonts w:ascii="Lato" w:hAnsi="Lato" w:cs="Arial"/>
          <w:lang w:eastAsia="pt-PT"/>
        </w:rPr>
        <w:t xml:space="preserve">portal </w:t>
      </w:r>
      <w:r w:rsidR="00A10D51" w:rsidRPr="004A63F5">
        <w:rPr>
          <w:rFonts w:ascii="Lato" w:hAnsi="Lato" w:cs="Arial"/>
          <w:lang w:eastAsia="pt-PT"/>
        </w:rPr>
        <w:t xml:space="preserve"> da SEGIB</w:t>
      </w:r>
      <w:r w:rsidR="00760313" w:rsidRPr="004A63F5">
        <w:rPr>
          <w:rFonts w:ascii="Lato" w:hAnsi="Lato" w:cs="Arial"/>
          <w:lang w:eastAsia="pt-PT"/>
        </w:rPr>
        <w:t xml:space="preserve"> e do </w:t>
      </w:r>
      <w:r w:rsidR="002E3925" w:rsidRPr="004A63F5">
        <w:rPr>
          <w:rFonts w:ascii="Lato" w:hAnsi="Lato" w:cs="Arial"/>
          <w:lang w:eastAsia="pt-PT"/>
        </w:rPr>
        <w:t>Camões</w:t>
      </w:r>
      <w:r w:rsidR="00760313" w:rsidRPr="004A63F5">
        <w:rPr>
          <w:rFonts w:ascii="Lato" w:hAnsi="Lato" w:cs="Arial"/>
          <w:lang w:eastAsia="pt-PT"/>
        </w:rPr>
        <w:t>, I.P.</w:t>
      </w:r>
      <w:r w:rsidR="00A10D51" w:rsidRPr="004A63F5">
        <w:rPr>
          <w:rFonts w:ascii="Lato" w:hAnsi="Lato" w:cs="Arial"/>
          <w:lang w:eastAsia="pt-PT"/>
        </w:rPr>
        <w:t xml:space="preserve">, e por correio eletrónico a todas as entidades líderes de cada um dos projetos ou iniciativas selecionados, no prazo máximo de 45 dias úteis a contar </w:t>
      </w:r>
      <w:r w:rsidR="00E33C3B" w:rsidRPr="004A63F5">
        <w:rPr>
          <w:rFonts w:ascii="Lato" w:hAnsi="Lato" w:cs="Arial"/>
          <w:lang w:eastAsia="pt-PT"/>
        </w:rPr>
        <w:t xml:space="preserve">da data </w:t>
      </w:r>
      <w:r w:rsidR="00A10D51" w:rsidRPr="004A63F5">
        <w:rPr>
          <w:rFonts w:ascii="Lato" w:hAnsi="Lato" w:cs="Arial"/>
          <w:lang w:eastAsia="pt-PT"/>
        </w:rPr>
        <w:t>do encerramento da convocatória</w:t>
      </w:r>
      <w:r w:rsidR="00E12326" w:rsidRPr="004A63F5">
        <w:rPr>
          <w:rFonts w:ascii="Lato" w:hAnsi="Lato" w:cs="Arial"/>
          <w:lang w:eastAsia="pt-PT"/>
        </w:rPr>
        <w:t>,</w:t>
      </w:r>
      <w:r w:rsidR="00A10D51" w:rsidRPr="004A63F5">
        <w:rPr>
          <w:rFonts w:ascii="Lato" w:hAnsi="Lato" w:cs="Arial"/>
          <w:lang w:eastAsia="pt-PT"/>
        </w:rPr>
        <w:t xml:space="preserve"> através de um registo da pontuação atribuída a cada projeto ou iniciativa selecionado.</w:t>
      </w:r>
      <w:r w:rsidR="00BF4B6D" w:rsidRPr="00BF4B6D">
        <w:rPr>
          <w:rFonts w:ascii="Lato" w:hAnsi="Lato" w:cs="Arial"/>
          <w:lang w:eastAsia="pt-PT"/>
        </w:rPr>
        <w:t xml:space="preserve"> </w:t>
      </w:r>
      <w:r w:rsidR="00BF4B6D" w:rsidRPr="004A63F5">
        <w:rPr>
          <w:rFonts w:ascii="Lato" w:hAnsi="Lato" w:cs="Arial"/>
          <w:lang w:eastAsia="pt-PT"/>
        </w:rPr>
        <w:t xml:space="preserve">Só serão publicas as classificações dos projetos selecionados. </w:t>
      </w:r>
    </w:p>
    <w:p w14:paraId="32EDBE80" w14:textId="10B4F67F" w:rsidR="00F37C5D" w:rsidRPr="004A63F5" w:rsidRDefault="00A10D51" w:rsidP="00AF706D">
      <w:pPr>
        <w:spacing w:line="240" w:lineRule="auto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lang w:eastAsia="pt-PT"/>
        </w:rPr>
        <w:t xml:space="preserve">A transferência do montante para os projetos ou </w:t>
      </w:r>
      <w:r w:rsidR="003A3381" w:rsidRPr="004A63F5">
        <w:rPr>
          <w:rFonts w:ascii="Lato" w:hAnsi="Lato" w:cs="Arial"/>
          <w:lang w:eastAsia="pt-PT"/>
        </w:rPr>
        <w:t>iniciativas selecionadas</w:t>
      </w:r>
      <w:r w:rsidRPr="004A63F5">
        <w:rPr>
          <w:rFonts w:ascii="Lato" w:hAnsi="Lato" w:cs="Arial"/>
          <w:lang w:eastAsia="pt-PT"/>
        </w:rPr>
        <w:t xml:space="preserve"> será efetuada após assinatura entre a entidade</w:t>
      </w:r>
      <w:r w:rsidR="00BF4B6D">
        <w:rPr>
          <w:rFonts w:ascii="Lato" w:hAnsi="Lato" w:cs="Arial"/>
          <w:lang w:eastAsia="pt-PT"/>
        </w:rPr>
        <w:t xml:space="preserve"> líder</w:t>
      </w:r>
      <w:r w:rsidRPr="004A63F5">
        <w:rPr>
          <w:rFonts w:ascii="Lato" w:hAnsi="Lato" w:cs="Arial"/>
          <w:lang w:eastAsia="pt-PT"/>
        </w:rPr>
        <w:t xml:space="preserve"> e a SEGIB</w:t>
      </w:r>
      <w:r w:rsidR="00386B5E">
        <w:rPr>
          <w:rFonts w:ascii="Lato" w:hAnsi="Lato" w:cs="Arial"/>
          <w:lang w:eastAsia="pt-PT"/>
        </w:rPr>
        <w:t>,</w:t>
      </w:r>
      <w:r w:rsidRPr="004A63F5">
        <w:rPr>
          <w:rFonts w:ascii="Lato" w:hAnsi="Lato" w:cs="Arial"/>
          <w:lang w:eastAsia="pt-PT"/>
        </w:rPr>
        <w:t xml:space="preserve"> através d</w:t>
      </w:r>
      <w:r w:rsidR="00BF4B6D">
        <w:rPr>
          <w:rFonts w:ascii="Lato" w:hAnsi="Lato" w:cs="Arial"/>
          <w:lang w:eastAsia="pt-PT"/>
        </w:rPr>
        <w:t xml:space="preserve">e um </w:t>
      </w:r>
      <w:r w:rsidRPr="004A63F5">
        <w:rPr>
          <w:rFonts w:ascii="Lato" w:hAnsi="Lato" w:cs="Arial"/>
          <w:lang w:eastAsia="pt-PT"/>
        </w:rPr>
        <w:t>Memorando de Cooperação</w:t>
      </w:r>
      <w:r w:rsidR="00BF4B6D">
        <w:rPr>
          <w:rFonts w:ascii="Lato" w:hAnsi="Lato" w:cs="Arial"/>
          <w:lang w:eastAsia="pt-PT"/>
        </w:rPr>
        <w:t>, através do qual se formalizará o</w:t>
      </w:r>
      <w:r w:rsidRPr="004A63F5">
        <w:rPr>
          <w:rFonts w:ascii="Lato" w:hAnsi="Lato" w:cs="Arial"/>
          <w:lang w:eastAsia="pt-PT"/>
        </w:rPr>
        <w:t xml:space="preserve"> compromisso da entidade</w:t>
      </w:r>
      <w:r w:rsidR="00A66121" w:rsidRPr="004A63F5">
        <w:rPr>
          <w:rFonts w:ascii="Lato" w:hAnsi="Lato" w:cs="Arial"/>
          <w:lang w:eastAsia="pt-PT"/>
        </w:rPr>
        <w:t xml:space="preserve"> líder</w:t>
      </w:r>
      <w:r w:rsidRPr="004A63F5">
        <w:rPr>
          <w:rFonts w:ascii="Lato" w:hAnsi="Lato" w:cs="Arial"/>
          <w:lang w:eastAsia="pt-PT"/>
        </w:rPr>
        <w:t xml:space="preserve"> de afetar o montante total ao projeto </w:t>
      </w:r>
      <w:r w:rsidR="00BF4B6D">
        <w:rPr>
          <w:rFonts w:ascii="Lato" w:hAnsi="Lato" w:cs="Arial"/>
          <w:lang w:eastAsia="pt-PT"/>
        </w:rPr>
        <w:t xml:space="preserve">ou iniciativa </w:t>
      </w:r>
      <w:r w:rsidRPr="004A63F5">
        <w:rPr>
          <w:rFonts w:ascii="Lato" w:hAnsi="Lato" w:cs="Arial"/>
          <w:lang w:eastAsia="pt-PT"/>
        </w:rPr>
        <w:t>selecionad</w:t>
      </w:r>
      <w:r w:rsidR="00BF4B6D">
        <w:rPr>
          <w:rFonts w:ascii="Lato" w:hAnsi="Lato" w:cs="Arial"/>
          <w:lang w:eastAsia="pt-PT"/>
        </w:rPr>
        <w:t>a</w:t>
      </w:r>
      <w:r w:rsidRPr="004A63F5">
        <w:rPr>
          <w:rFonts w:ascii="Lato" w:hAnsi="Lato" w:cs="Arial"/>
          <w:lang w:eastAsia="pt-PT"/>
        </w:rPr>
        <w:t>.</w:t>
      </w:r>
      <w:r w:rsidR="00DD2C43" w:rsidRPr="004A63F5">
        <w:rPr>
          <w:rFonts w:ascii="Lato" w:hAnsi="Lato" w:cs="Arial"/>
          <w:lang w:eastAsia="pt-PT"/>
        </w:rPr>
        <w:t xml:space="preserve"> </w:t>
      </w:r>
    </w:p>
    <w:p w14:paraId="09D1ED1D" w14:textId="1686D85E" w:rsidR="00593349" w:rsidRPr="004A63F5" w:rsidRDefault="00A10D51" w:rsidP="00AF706D">
      <w:pPr>
        <w:spacing w:line="240" w:lineRule="auto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lang w:eastAsia="pt-PT"/>
        </w:rPr>
        <w:lastRenderedPageBreak/>
        <w:t>O desembolso dos fundos atribuídos</w:t>
      </w:r>
      <w:r w:rsidR="00377520">
        <w:rPr>
          <w:rFonts w:ascii="Lato" w:hAnsi="Lato" w:cs="Arial"/>
          <w:lang w:eastAsia="pt-PT"/>
        </w:rPr>
        <w:t xml:space="preserve">, que deve ser solicitado utilizado o modelo disponibilizado no </w:t>
      </w:r>
      <w:r w:rsidR="00377520" w:rsidRPr="00377520">
        <w:rPr>
          <w:rFonts w:ascii="Lato" w:hAnsi="Lato" w:cs="Arial"/>
          <w:b/>
          <w:bCs/>
          <w:lang w:eastAsia="pt-PT"/>
        </w:rPr>
        <w:t xml:space="preserve">Anexo D - Anexo III – Manual de Execução dos </w:t>
      </w:r>
      <w:r w:rsidR="00377520">
        <w:rPr>
          <w:rFonts w:ascii="Lato" w:hAnsi="Lato" w:cs="Arial"/>
          <w:b/>
          <w:bCs/>
          <w:lang w:eastAsia="pt-PT"/>
        </w:rPr>
        <w:t>F</w:t>
      </w:r>
      <w:r w:rsidR="00377520" w:rsidRPr="00377520">
        <w:rPr>
          <w:rFonts w:ascii="Lato" w:hAnsi="Lato" w:cs="Arial"/>
          <w:b/>
          <w:bCs/>
          <w:lang w:eastAsia="pt-PT"/>
        </w:rPr>
        <w:t>undos SEGIB</w:t>
      </w:r>
      <w:r w:rsidR="00377520">
        <w:rPr>
          <w:rFonts w:ascii="Lato" w:hAnsi="Lato" w:cs="Arial"/>
          <w:lang w:eastAsia="pt-PT"/>
        </w:rPr>
        <w:t xml:space="preserve">, </w:t>
      </w:r>
      <w:r w:rsidRPr="004A63F5">
        <w:rPr>
          <w:rFonts w:ascii="Lato" w:hAnsi="Lato" w:cs="Arial"/>
          <w:lang w:eastAsia="pt-PT"/>
        </w:rPr>
        <w:t xml:space="preserve"> será efetuado através de</w:t>
      </w:r>
      <w:r w:rsidR="00434AD5" w:rsidRPr="004A63F5">
        <w:rPr>
          <w:rFonts w:ascii="Lato" w:hAnsi="Lato" w:cs="Arial"/>
          <w:lang w:eastAsia="pt-PT"/>
        </w:rPr>
        <w:t xml:space="preserve"> </w:t>
      </w:r>
      <w:r w:rsidRPr="004A63F5">
        <w:rPr>
          <w:rFonts w:ascii="Lato" w:hAnsi="Lato" w:cs="Arial"/>
          <w:lang w:eastAsia="pt-PT"/>
        </w:rPr>
        <w:t>dois pagamentos</w:t>
      </w:r>
      <w:r w:rsidR="00434AD5" w:rsidRPr="004A63F5">
        <w:rPr>
          <w:rFonts w:ascii="Lato" w:hAnsi="Lato" w:cs="Arial"/>
          <w:lang w:eastAsia="pt-PT"/>
        </w:rPr>
        <w:t xml:space="preserve"> distribu</w:t>
      </w:r>
      <w:r w:rsidR="002E3925" w:rsidRPr="004A63F5">
        <w:rPr>
          <w:rFonts w:ascii="Lato" w:hAnsi="Lato" w:cs="Arial"/>
          <w:lang w:eastAsia="pt-PT"/>
        </w:rPr>
        <w:t>í</w:t>
      </w:r>
      <w:r w:rsidR="00434AD5" w:rsidRPr="004A63F5">
        <w:rPr>
          <w:rFonts w:ascii="Lato" w:hAnsi="Lato" w:cs="Arial"/>
          <w:lang w:eastAsia="pt-PT"/>
        </w:rPr>
        <w:t>dos d</w:t>
      </w:r>
      <w:r w:rsidR="002E3925" w:rsidRPr="004A63F5">
        <w:rPr>
          <w:rFonts w:ascii="Lato" w:hAnsi="Lato" w:cs="Arial"/>
          <w:lang w:eastAsia="pt-PT"/>
        </w:rPr>
        <w:t xml:space="preserve">a </w:t>
      </w:r>
      <w:r w:rsidR="00434AD5" w:rsidRPr="004A63F5">
        <w:rPr>
          <w:rFonts w:ascii="Lato" w:hAnsi="Lato" w:cs="Arial"/>
          <w:lang w:eastAsia="pt-PT"/>
        </w:rPr>
        <w:t>s</w:t>
      </w:r>
      <w:r w:rsidR="002E3925" w:rsidRPr="004A63F5">
        <w:rPr>
          <w:rFonts w:ascii="Lato" w:hAnsi="Lato" w:cs="Arial"/>
          <w:lang w:eastAsia="pt-PT"/>
        </w:rPr>
        <w:t xml:space="preserve">eguinte maneira: </w:t>
      </w:r>
      <w:r w:rsidRPr="004A63F5">
        <w:rPr>
          <w:rFonts w:ascii="Lato" w:hAnsi="Lato" w:cs="Arial"/>
          <w:lang w:eastAsia="pt-PT"/>
        </w:rPr>
        <w:t>Os 50% iniciais, mediante a assinatura do Memorando de Cooperação, o restante</w:t>
      </w:r>
      <w:r w:rsidR="00B34257" w:rsidRPr="004A63F5">
        <w:rPr>
          <w:rFonts w:ascii="Lato" w:hAnsi="Lato" w:cs="Arial"/>
          <w:lang w:eastAsia="pt-PT"/>
        </w:rPr>
        <w:t xml:space="preserve"> do valor</w:t>
      </w:r>
      <w:r w:rsidR="002E3925" w:rsidRPr="004A63F5">
        <w:rPr>
          <w:rFonts w:ascii="Lato" w:hAnsi="Lato" w:cs="Arial"/>
          <w:lang w:eastAsia="pt-PT"/>
        </w:rPr>
        <w:t>,</w:t>
      </w:r>
      <w:r w:rsidR="005338E4" w:rsidRPr="004A63F5">
        <w:rPr>
          <w:rFonts w:ascii="Lato" w:hAnsi="Lato" w:cs="Arial"/>
          <w:lang w:eastAsia="pt-PT"/>
        </w:rPr>
        <w:t xml:space="preserve"> </w:t>
      </w:r>
      <w:r w:rsidR="002D1313" w:rsidRPr="004A63F5">
        <w:rPr>
          <w:rFonts w:ascii="Lato" w:hAnsi="Lato" w:cs="Arial"/>
          <w:lang w:eastAsia="pt-PT"/>
        </w:rPr>
        <w:t xml:space="preserve">entre os </w:t>
      </w:r>
      <w:r w:rsidR="008D3112">
        <w:rPr>
          <w:rFonts w:ascii="Lato" w:hAnsi="Lato" w:cs="Arial"/>
          <w:lang w:eastAsia="pt-PT"/>
        </w:rPr>
        <w:t>7</w:t>
      </w:r>
      <w:r w:rsidR="002D1313" w:rsidRPr="004A63F5">
        <w:rPr>
          <w:rFonts w:ascii="Lato" w:hAnsi="Lato" w:cs="Arial"/>
          <w:lang w:eastAsia="pt-PT"/>
        </w:rPr>
        <w:t xml:space="preserve"> o</w:t>
      </w:r>
      <w:r w:rsidR="008D3112">
        <w:rPr>
          <w:rFonts w:ascii="Lato" w:hAnsi="Lato" w:cs="Arial"/>
          <w:lang w:eastAsia="pt-PT"/>
        </w:rPr>
        <w:t>u</w:t>
      </w:r>
      <w:r w:rsidR="002D1313" w:rsidRPr="004A63F5">
        <w:rPr>
          <w:rFonts w:ascii="Lato" w:hAnsi="Lato" w:cs="Arial"/>
          <w:lang w:eastAsia="pt-PT"/>
        </w:rPr>
        <w:t xml:space="preserve"> </w:t>
      </w:r>
      <w:r w:rsidR="008D3112">
        <w:rPr>
          <w:rFonts w:ascii="Lato" w:hAnsi="Lato" w:cs="Arial"/>
          <w:lang w:eastAsia="pt-PT"/>
        </w:rPr>
        <w:t>8</w:t>
      </w:r>
      <w:r w:rsidR="005338E4" w:rsidRPr="004A63F5">
        <w:rPr>
          <w:rFonts w:ascii="Lato" w:hAnsi="Lato" w:cs="Arial"/>
          <w:lang w:eastAsia="pt-PT"/>
        </w:rPr>
        <w:t xml:space="preserve"> meses após essa assinatura</w:t>
      </w:r>
      <w:r w:rsidRPr="004A63F5">
        <w:rPr>
          <w:rFonts w:ascii="Lato" w:hAnsi="Lato" w:cs="Arial"/>
          <w:lang w:eastAsia="pt-PT"/>
        </w:rPr>
        <w:t xml:space="preserve">, </w:t>
      </w:r>
      <w:r w:rsidR="00B34257" w:rsidRPr="004A63F5">
        <w:rPr>
          <w:rFonts w:ascii="Lato" w:hAnsi="Lato" w:cs="Arial"/>
          <w:lang w:eastAsia="pt-PT"/>
        </w:rPr>
        <w:t xml:space="preserve">sujeito </w:t>
      </w:r>
      <w:r w:rsidR="00C45E4B" w:rsidRPr="004A63F5">
        <w:rPr>
          <w:rFonts w:ascii="Lato" w:hAnsi="Lato" w:cs="Arial"/>
          <w:lang w:eastAsia="pt-PT"/>
        </w:rPr>
        <w:t xml:space="preserve">à </w:t>
      </w:r>
      <w:r w:rsidRPr="004A63F5">
        <w:rPr>
          <w:rFonts w:ascii="Lato" w:hAnsi="Lato" w:cs="Arial"/>
          <w:lang w:eastAsia="pt-PT"/>
        </w:rPr>
        <w:t>entrega, pela entidade</w:t>
      </w:r>
      <w:r w:rsidR="00C45E4B" w:rsidRPr="004A63F5">
        <w:rPr>
          <w:rFonts w:ascii="Lato" w:hAnsi="Lato" w:cs="Arial"/>
          <w:lang w:eastAsia="pt-PT"/>
        </w:rPr>
        <w:t xml:space="preserve"> líder</w:t>
      </w:r>
      <w:r w:rsidRPr="004A63F5">
        <w:rPr>
          <w:rFonts w:ascii="Lato" w:hAnsi="Lato" w:cs="Arial"/>
          <w:lang w:eastAsia="pt-PT"/>
        </w:rPr>
        <w:t xml:space="preserve">, de </w:t>
      </w:r>
      <w:r w:rsidR="00C45E4B" w:rsidRPr="004A63F5">
        <w:rPr>
          <w:rFonts w:ascii="Lato" w:hAnsi="Lato" w:cs="Arial"/>
          <w:lang w:eastAsia="pt-PT"/>
        </w:rPr>
        <w:t xml:space="preserve">um </w:t>
      </w:r>
      <w:r w:rsidR="00E12326" w:rsidRPr="004A63F5">
        <w:rPr>
          <w:rFonts w:ascii="Lato" w:hAnsi="Lato" w:cs="Arial"/>
          <w:lang w:eastAsia="pt-PT"/>
        </w:rPr>
        <w:t>r</w:t>
      </w:r>
      <w:r w:rsidRPr="004A63F5">
        <w:rPr>
          <w:rFonts w:ascii="Lato" w:hAnsi="Lato" w:cs="Arial"/>
          <w:lang w:eastAsia="pt-PT"/>
        </w:rPr>
        <w:t xml:space="preserve">elatório </w:t>
      </w:r>
      <w:r w:rsidR="00E12326" w:rsidRPr="004A63F5">
        <w:rPr>
          <w:rFonts w:ascii="Lato" w:hAnsi="Lato" w:cs="Arial"/>
          <w:lang w:eastAsia="pt-PT"/>
        </w:rPr>
        <w:t>t</w:t>
      </w:r>
      <w:r w:rsidRPr="004A63F5">
        <w:rPr>
          <w:rFonts w:ascii="Lato" w:hAnsi="Lato" w:cs="Arial"/>
          <w:lang w:eastAsia="pt-PT"/>
        </w:rPr>
        <w:t xml:space="preserve">écnico e </w:t>
      </w:r>
      <w:r w:rsidR="00C45E4B" w:rsidRPr="004A63F5">
        <w:rPr>
          <w:rFonts w:ascii="Lato" w:hAnsi="Lato" w:cs="Arial"/>
          <w:lang w:eastAsia="pt-PT"/>
        </w:rPr>
        <w:t xml:space="preserve">de um </w:t>
      </w:r>
      <w:r w:rsidRPr="004A63F5">
        <w:rPr>
          <w:rFonts w:ascii="Lato" w:hAnsi="Lato" w:cs="Arial"/>
          <w:lang w:eastAsia="pt-PT"/>
        </w:rPr>
        <w:t>relatório financeiro</w:t>
      </w:r>
      <w:r w:rsidR="00C45E4B" w:rsidRPr="004A63F5">
        <w:rPr>
          <w:rFonts w:ascii="Lato" w:hAnsi="Lato" w:cs="Arial"/>
          <w:lang w:eastAsia="pt-PT"/>
        </w:rPr>
        <w:t>,</w:t>
      </w:r>
      <w:r w:rsidR="008B73C7" w:rsidRPr="004A63F5">
        <w:rPr>
          <w:rFonts w:ascii="Lato" w:hAnsi="Lato" w:cs="Arial"/>
          <w:lang w:eastAsia="pt-PT"/>
        </w:rPr>
        <w:t xml:space="preserve"> </w:t>
      </w:r>
      <w:r w:rsidR="00DA713C">
        <w:rPr>
          <w:rFonts w:ascii="Lato" w:hAnsi="Lato" w:cs="Arial"/>
          <w:lang w:eastAsia="pt-PT"/>
        </w:rPr>
        <w:t xml:space="preserve">com a justificação financeira detalhada com os gastos efetuados, </w:t>
      </w:r>
      <w:r w:rsidR="008B73C7" w:rsidRPr="004A63F5">
        <w:rPr>
          <w:rFonts w:ascii="Lato" w:hAnsi="Lato" w:cs="Arial"/>
          <w:lang w:eastAsia="pt-PT"/>
        </w:rPr>
        <w:t xml:space="preserve">de acordo com </w:t>
      </w:r>
      <w:r w:rsidR="006F1A51">
        <w:rPr>
          <w:rFonts w:ascii="Lato" w:hAnsi="Lato" w:cs="Arial"/>
          <w:lang w:eastAsia="pt-PT"/>
        </w:rPr>
        <w:t xml:space="preserve">os </w:t>
      </w:r>
      <w:r w:rsidR="00F37C5D" w:rsidRPr="004A63F5">
        <w:rPr>
          <w:rFonts w:ascii="Lato" w:hAnsi="Lato" w:cs="Arial"/>
          <w:lang w:eastAsia="pt-PT"/>
        </w:rPr>
        <w:t>modelo</w:t>
      </w:r>
      <w:r w:rsidR="006F1A51">
        <w:rPr>
          <w:rFonts w:ascii="Lato" w:hAnsi="Lato" w:cs="Arial"/>
          <w:lang w:eastAsia="pt-PT"/>
        </w:rPr>
        <w:t>s</w:t>
      </w:r>
      <w:r w:rsidR="008B73C7" w:rsidRPr="004A63F5">
        <w:rPr>
          <w:rFonts w:ascii="Lato" w:hAnsi="Lato" w:cs="Arial"/>
          <w:lang w:eastAsia="pt-PT"/>
        </w:rPr>
        <w:t xml:space="preserve"> disponibilizado</w:t>
      </w:r>
      <w:r w:rsidR="006F1A51">
        <w:rPr>
          <w:rFonts w:ascii="Lato" w:hAnsi="Lato" w:cs="Arial"/>
          <w:lang w:eastAsia="pt-PT"/>
        </w:rPr>
        <w:t>s</w:t>
      </w:r>
      <w:r w:rsidR="008B73C7" w:rsidRPr="004A63F5">
        <w:rPr>
          <w:rFonts w:ascii="Lato" w:hAnsi="Lato" w:cs="Arial"/>
          <w:lang w:eastAsia="pt-PT"/>
        </w:rPr>
        <w:t xml:space="preserve"> no</w:t>
      </w:r>
      <w:r w:rsidR="006F1A51">
        <w:rPr>
          <w:rFonts w:ascii="Lato" w:hAnsi="Lato" w:cs="Arial"/>
          <w:lang w:eastAsia="pt-PT"/>
        </w:rPr>
        <w:t>s</w:t>
      </w:r>
      <w:r w:rsidR="008B73C7" w:rsidRPr="004A63F5">
        <w:rPr>
          <w:rFonts w:ascii="Lato" w:hAnsi="Lato" w:cs="Arial"/>
          <w:lang w:eastAsia="pt-PT"/>
        </w:rPr>
        <w:t xml:space="preserve"> </w:t>
      </w:r>
      <w:r w:rsidR="008B73C7" w:rsidRPr="006F1A51">
        <w:rPr>
          <w:rFonts w:ascii="Lato" w:hAnsi="Lato" w:cs="Arial"/>
          <w:b/>
          <w:bCs/>
          <w:lang w:eastAsia="pt-PT"/>
        </w:rPr>
        <w:t xml:space="preserve">Anexo </w:t>
      </w:r>
      <w:r w:rsidR="006F1A51">
        <w:rPr>
          <w:rFonts w:ascii="Lato" w:hAnsi="Lato" w:cs="Arial"/>
          <w:b/>
          <w:bCs/>
          <w:lang w:eastAsia="pt-PT"/>
        </w:rPr>
        <w:t>B e C do Anexo III – Manual de Execução dos Fundos SEGIB</w:t>
      </w:r>
      <w:r w:rsidR="008B73C7" w:rsidRPr="004A63F5">
        <w:rPr>
          <w:rFonts w:ascii="Lato" w:hAnsi="Lato" w:cs="Arial"/>
          <w:lang w:eastAsia="pt-PT"/>
        </w:rPr>
        <w:t>,</w:t>
      </w:r>
      <w:r w:rsidRPr="004A63F5">
        <w:rPr>
          <w:rFonts w:ascii="Lato" w:hAnsi="Lato" w:cs="Arial"/>
          <w:lang w:eastAsia="pt-PT"/>
        </w:rPr>
        <w:t xml:space="preserve"> detalhando o andamento </w:t>
      </w:r>
      <w:r w:rsidR="00C45E4B" w:rsidRPr="004A63F5">
        <w:rPr>
          <w:rFonts w:ascii="Lato" w:hAnsi="Lato" w:cs="Arial"/>
          <w:lang w:eastAsia="pt-PT"/>
        </w:rPr>
        <w:t>d</w:t>
      </w:r>
      <w:r w:rsidRPr="004A63F5">
        <w:rPr>
          <w:rFonts w:ascii="Lato" w:hAnsi="Lato" w:cs="Arial"/>
          <w:lang w:eastAsia="pt-PT"/>
        </w:rPr>
        <w:t>a execução do projeto ou iniciativa</w:t>
      </w:r>
      <w:r w:rsidR="00B34257" w:rsidRPr="004A63F5">
        <w:rPr>
          <w:rFonts w:ascii="Lato" w:hAnsi="Lato" w:cs="Arial"/>
          <w:lang w:eastAsia="pt-PT"/>
        </w:rPr>
        <w:t xml:space="preserve">, </w:t>
      </w:r>
      <w:r w:rsidR="00DA5BC0">
        <w:rPr>
          <w:rFonts w:ascii="Lato" w:hAnsi="Lato" w:cs="Arial"/>
          <w:lang w:eastAsia="pt-PT"/>
        </w:rPr>
        <w:t xml:space="preserve">e que </w:t>
      </w:r>
      <w:r w:rsidR="00C45E4B" w:rsidRPr="004A63F5">
        <w:rPr>
          <w:rFonts w:ascii="Lato" w:hAnsi="Lato" w:cs="Arial"/>
          <w:lang w:eastAsia="pt-PT"/>
        </w:rPr>
        <w:t xml:space="preserve">deverá </w:t>
      </w:r>
      <w:r w:rsidRPr="004A63F5">
        <w:rPr>
          <w:rFonts w:ascii="Lato" w:hAnsi="Lato" w:cs="Arial"/>
          <w:lang w:eastAsia="pt-PT"/>
        </w:rPr>
        <w:t>incluir um cronograma com a projeção de conclusão de todas as atividades a</w:t>
      </w:r>
      <w:r w:rsidR="00BB5E24" w:rsidRPr="004A63F5">
        <w:rPr>
          <w:rFonts w:ascii="Lato" w:hAnsi="Lato" w:cs="Arial"/>
          <w:lang w:eastAsia="pt-PT"/>
        </w:rPr>
        <w:t>té</w:t>
      </w:r>
      <w:r w:rsidRPr="004A63F5">
        <w:rPr>
          <w:rFonts w:ascii="Lato" w:hAnsi="Lato" w:cs="Arial"/>
          <w:lang w:eastAsia="pt-PT"/>
        </w:rPr>
        <w:t xml:space="preserve"> de 31 de </w:t>
      </w:r>
      <w:r w:rsidR="001A19B5" w:rsidRPr="004A63F5">
        <w:rPr>
          <w:rFonts w:ascii="Lato" w:hAnsi="Lato" w:cs="Arial"/>
          <w:lang w:eastAsia="pt-PT"/>
        </w:rPr>
        <w:t>janeiro de 2028</w:t>
      </w:r>
      <w:r w:rsidR="000B31F1" w:rsidRPr="004A63F5">
        <w:rPr>
          <w:rFonts w:ascii="Lato" w:hAnsi="Lato" w:cs="Arial"/>
          <w:lang w:eastAsia="pt-PT"/>
        </w:rPr>
        <w:t>.</w:t>
      </w:r>
      <w:r w:rsidR="001A19B5" w:rsidRPr="004A63F5">
        <w:rPr>
          <w:rFonts w:ascii="Lato" w:hAnsi="Lato" w:cs="Arial"/>
          <w:lang w:eastAsia="pt-PT"/>
        </w:rPr>
        <w:t xml:space="preserve"> </w:t>
      </w:r>
    </w:p>
    <w:p w14:paraId="0DC9D9FC" w14:textId="1D62393A" w:rsidR="00582662" w:rsidRPr="004A63F5" w:rsidRDefault="001F75DD" w:rsidP="00017423">
      <w:pPr>
        <w:pStyle w:val="Ttulo1"/>
        <w:rPr>
          <w:lang w:eastAsia="es-ES"/>
        </w:rPr>
      </w:pPr>
      <w:bookmarkStart w:id="14" w:name="_Toc223527726"/>
      <w:r w:rsidRPr="004A63F5">
        <w:t>VII</w:t>
      </w:r>
      <w:r w:rsidR="00B62866" w:rsidRPr="004A63F5">
        <w:t>I</w:t>
      </w:r>
      <w:r w:rsidRPr="004A63F5">
        <w:t>. COMUNICAÇÃO &amp; DIVULGAÇÃO</w:t>
      </w:r>
      <w:bookmarkEnd w:id="14"/>
    </w:p>
    <w:p w14:paraId="14F08242" w14:textId="5E1D82CA" w:rsidR="008D59F5" w:rsidRPr="004A63F5" w:rsidRDefault="00A10D51" w:rsidP="00AF706D">
      <w:pPr>
        <w:shd w:val="clear" w:color="auto" w:fill="FFFFFF"/>
        <w:spacing w:line="240" w:lineRule="auto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 xml:space="preserve">Os projetos ou iniciativas </w:t>
      </w:r>
      <w:r w:rsidR="00BF4B6D">
        <w:rPr>
          <w:rFonts w:ascii="Lato" w:hAnsi="Lato" w:cs="Arial"/>
          <w:lang w:eastAsia="pt-PT"/>
        </w:rPr>
        <w:t xml:space="preserve">financiadas com os fundos da SEGIB </w:t>
      </w:r>
      <w:r w:rsidR="00DA5708" w:rsidRPr="004A63F5">
        <w:rPr>
          <w:rFonts w:ascii="Lato" w:hAnsi="Lato" w:cs="Arial"/>
          <w:lang w:eastAsia="pt-PT"/>
        </w:rPr>
        <w:t>,</w:t>
      </w:r>
      <w:r w:rsidRPr="004A63F5">
        <w:rPr>
          <w:rFonts w:ascii="Lato" w:hAnsi="Lato" w:cs="Arial"/>
          <w:lang w:eastAsia="pt-PT"/>
        </w:rPr>
        <w:t xml:space="preserve"> devem tornar visível no projeto</w:t>
      </w:r>
      <w:r w:rsidR="008F655A" w:rsidRPr="004A63F5">
        <w:rPr>
          <w:rFonts w:ascii="Lato" w:hAnsi="Lato" w:cs="Arial"/>
          <w:lang w:eastAsia="pt-PT"/>
        </w:rPr>
        <w:t xml:space="preserve"> ou </w:t>
      </w:r>
      <w:r w:rsidR="00E00769" w:rsidRPr="004A63F5">
        <w:rPr>
          <w:rFonts w:ascii="Lato" w:hAnsi="Lato" w:cs="Arial"/>
          <w:lang w:eastAsia="pt-PT"/>
        </w:rPr>
        <w:t>iniciativa</w:t>
      </w:r>
      <w:r w:rsidRPr="004A63F5">
        <w:rPr>
          <w:rFonts w:ascii="Lato" w:hAnsi="Lato" w:cs="Arial"/>
          <w:lang w:eastAsia="pt-PT"/>
        </w:rPr>
        <w:t xml:space="preserve"> o apoio </w:t>
      </w:r>
      <w:r w:rsidR="00DA5708" w:rsidRPr="004A63F5">
        <w:rPr>
          <w:rFonts w:ascii="Lato" w:hAnsi="Lato" w:cs="Arial"/>
          <w:lang w:eastAsia="pt-PT"/>
        </w:rPr>
        <w:t>do Governo d</w:t>
      </w:r>
      <w:r w:rsidR="00261A92" w:rsidRPr="004A63F5">
        <w:rPr>
          <w:rFonts w:ascii="Lato" w:hAnsi="Lato" w:cs="Arial"/>
          <w:lang w:eastAsia="pt-PT"/>
        </w:rPr>
        <w:t>a República Portuguesa</w:t>
      </w:r>
      <w:r w:rsidR="00DA5708" w:rsidRPr="004A63F5">
        <w:rPr>
          <w:rFonts w:ascii="Lato" w:hAnsi="Lato" w:cs="Arial"/>
          <w:lang w:eastAsia="pt-PT"/>
        </w:rPr>
        <w:t>,</w:t>
      </w:r>
      <w:r w:rsidRPr="004A63F5">
        <w:rPr>
          <w:rFonts w:ascii="Lato" w:hAnsi="Lato" w:cs="Arial"/>
          <w:lang w:eastAsia="pt-PT"/>
        </w:rPr>
        <w:t xml:space="preserve"> do</w:t>
      </w:r>
      <w:r w:rsidR="008D59F5" w:rsidRPr="004A63F5">
        <w:rPr>
          <w:rFonts w:ascii="Lato" w:eastAsia="Times New Roman" w:hAnsi="Lato" w:cs="Arial"/>
          <w:b/>
          <w:bCs/>
          <w:lang w:eastAsia="pt-PT"/>
        </w:rPr>
        <w:t xml:space="preserve"> </w:t>
      </w:r>
      <w:r w:rsidR="00961857" w:rsidRPr="004A63F5">
        <w:rPr>
          <w:rFonts w:ascii="Lato" w:hAnsi="Lato" w:cs="Arial"/>
          <w:lang w:eastAsia="pt-PT"/>
        </w:rPr>
        <w:t xml:space="preserve">Camões - Instituto da Cooperação e da Língua, I.P., </w:t>
      </w:r>
      <w:r w:rsidR="00261A92" w:rsidRPr="004A63F5">
        <w:rPr>
          <w:rFonts w:ascii="Lato" w:hAnsi="Lato" w:cs="Arial"/>
          <w:lang w:eastAsia="pt-PT"/>
        </w:rPr>
        <w:t xml:space="preserve">enquanto entidade financiadora do Fundo, e da SEGIB, enquanto entidade gestora do Fundo, </w:t>
      </w:r>
      <w:r w:rsidR="00961857" w:rsidRPr="004A63F5">
        <w:rPr>
          <w:rFonts w:ascii="Lato" w:hAnsi="Lato" w:cs="Arial"/>
          <w:lang w:eastAsia="pt-PT"/>
        </w:rPr>
        <w:t>em todas as peças de divulgação</w:t>
      </w:r>
      <w:r w:rsidR="00FB3C08" w:rsidRPr="004A63F5">
        <w:rPr>
          <w:rFonts w:ascii="Lato" w:hAnsi="Lato" w:cs="Arial"/>
          <w:lang w:eastAsia="pt-PT"/>
        </w:rPr>
        <w:t>, publicações</w:t>
      </w:r>
      <w:r w:rsidR="00961857" w:rsidRPr="004A63F5">
        <w:rPr>
          <w:rFonts w:ascii="Lato" w:hAnsi="Lato" w:cs="Arial"/>
          <w:lang w:eastAsia="pt-PT"/>
        </w:rPr>
        <w:t xml:space="preserve">, promoção e/ou divulgação dos materiais que são produzidos ou eventos que são realizados. </w:t>
      </w:r>
    </w:p>
    <w:p w14:paraId="39B1D45F" w14:textId="2B21C9AF" w:rsidR="00582662" w:rsidRPr="004A63F5" w:rsidRDefault="00A10D51" w:rsidP="00AF706D">
      <w:pPr>
        <w:shd w:val="clear" w:color="auto" w:fill="FFFFFF"/>
        <w:spacing w:line="240" w:lineRule="auto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 xml:space="preserve">Neste sentido, </w:t>
      </w:r>
      <w:r w:rsidR="00BF4B6D">
        <w:rPr>
          <w:rFonts w:ascii="Lato" w:hAnsi="Lato" w:cs="Arial"/>
          <w:lang w:eastAsia="pt-PT"/>
        </w:rPr>
        <w:t xml:space="preserve">a apresentação de projetos ou iniciativas deve incluir uma </w:t>
      </w:r>
      <w:r w:rsidRPr="004A63F5">
        <w:rPr>
          <w:rFonts w:ascii="Lato" w:hAnsi="Lato" w:cs="Arial"/>
          <w:lang w:eastAsia="pt-PT"/>
        </w:rPr>
        <w:t>estratégia de divulgação</w:t>
      </w:r>
      <w:r w:rsidR="00C854E4" w:rsidRPr="004A63F5">
        <w:rPr>
          <w:rFonts w:ascii="Lato" w:hAnsi="Lato" w:cs="Arial"/>
          <w:lang w:eastAsia="pt-PT"/>
        </w:rPr>
        <w:t xml:space="preserve"> e visibilidade</w:t>
      </w:r>
      <w:r w:rsidR="00E00769">
        <w:rPr>
          <w:rFonts w:ascii="Lato" w:hAnsi="Lato" w:cs="Arial"/>
          <w:lang w:eastAsia="pt-PT"/>
        </w:rPr>
        <w:t>.</w:t>
      </w:r>
      <w:r w:rsidR="00FB58FF">
        <w:rPr>
          <w:rFonts w:ascii="Lato" w:hAnsi="Lato" w:cs="Arial"/>
          <w:lang w:eastAsia="pt-PT"/>
        </w:rPr>
        <w:t xml:space="preserve"> Por seu lado, </w:t>
      </w:r>
      <w:r w:rsidRPr="004A63F5">
        <w:rPr>
          <w:rFonts w:ascii="Lato" w:hAnsi="Lato" w:cs="Arial"/>
          <w:lang w:eastAsia="pt-PT"/>
        </w:rPr>
        <w:t xml:space="preserve">a SEGIB dará acesso aos manuais de estilo para a correta utilização dos logótipos das </w:t>
      </w:r>
      <w:r w:rsidR="00760313" w:rsidRPr="004A63F5">
        <w:rPr>
          <w:rFonts w:ascii="Lato" w:hAnsi="Lato" w:cs="Arial"/>
          <w:lang w:eastAsia="pt-PT"/>
        </w:rPr>
        <w:t xml:space="preserve">três </w:t>
      </w:r>
      <w:r w:rsidRPr="004A63F5">
        <w:rPr>
          <w:rFonts w:ascii="Lato" w:hAnsi="Lato" w:cs="Arial"/>
          <w:lang w:eastAsia="pt-PT"/>
        </w:rPr>
        <w:t>entidades</w:t>
      </w:r>
      <w:r w:rsidR="004C2B72" w:rsidRPr="004A63F5">
        <w:rPr>
          <w:rFonts w:ascii="Lato" w:hAnsi="Lato" w:cs="Arial"/>
          <w:lang w:eastAsia="pt-PT"/>
        </w:rPr>
        <w:t xml:space="preserve">, </w:t>
      </w:r>
      <w:r w:rsidR="002E3925" w:rsidRPr="004A63F5">
        <w:rPr>
          <w:rFonts w:ascii="Lato" w:hAnsi="Lato" w:cs="Arial"/>
          <w:lang w:eastAsia="pt-PT"/>
        </w:rPr>
        <w:t>que devem ser solicitados pela entidade líder</w:t>
      </w:r>
      <w:r w:rsidRPr="004A63F5">
        <w:rPr>
          <w:rFonts w:ascii="Lato" w:hAnsi="Lato" w:cs="Arial"/>
          <w:lang w:eastAsia="pt-PT"/>
        </w:rPr>
        <w:t xml:space="preserve">. </w:t>
      </w:r>
    </w:p>
    <w:p w14:paraId="380026E8" w14:textId="4FD18EA7" w:rsidR="00582662" w:rsidRPr="004A63F5" w:rsidRDefault="00D865C7" w:rsidP="00017423">
      <w:pPr>
        <w:pStyle w:val="Ttulo1"/>
        <w:rPr>
          <w:lang w:eastAsia="es-ES"/>
        </w:rPr>
      </w:pPr>
      <w:bookmarkStart w:id="15" w:name="_Toc223527727"/>
      <w:r w:rsidRPr="004A63F5">
        <w:t>IX</w:t>
      </w:r>
      <w:r w:rsidR="0012457C" w:rsidRPr="004A63F5">
        <w:t>.-</w:t>
      </w:r>
      <w:r w:rsidR="001F75DD" w:rsidRPr="004A63F5">
        <w:t>. DESENVOLVIMENTO DE PROJETOS E PRESTAÇÃO DE CONTAS</w:t>
      </w:r>
      <w:bookmarkEnd w:id="15"/>
      <w:r w:rsidR="001F75DD" w:rsidRPr="004A63F5">
        <w:t xml:space="preserve"> </w:t>
      </w:r>
    </w:p>
    <w:p w14:paraId="2BBD3642" w14:textId="007B1CD3" w:rsidR="009F3925" w:rsidRPr="004A63F5" w:rsidRDefault="0035259A" w:rsidP="00017423">
      <w:pPr>
        <w:pStyle w:val="Ttulo2"/>
        <w:rPr>
          <w:lang w:eastAsia="es-ES"/>
        </w:rPr>
      </w:pPr>
      <w:bookmarkStart w:id="16" w:name="_Toc223527728"/>
      <w:r>
        <w:rPr>
          <w:lang w:eastAsia="pt-PT"/>
        </w:rPr>
        <w:t>9.1</w:t>
      </w:r>
      <w:r w:rsidR="009B23AA" w:rsidRPr="004A63F5">
        <w:rPr>
          <w:lang w:eastAsia="pt-PT"/>
        </w:rPr>
        <w:t>-. Execução do projeto ou iniciativa</w:t>
      </w:r>
      <w:bookmarkEnd w:id="16"/>
    </w:p>
    <w:p w14:paraId="7FB3DFF7" w14:textId="635BA03A" w:rsidR="002D24A6" w:rsidRPr="004A63F5" w:rsidRDefault="00A10D51" w:rsidP="00AF706D">
      <w:pPr>
        <w:spacing w:line="240" w:lineRule="auto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 xml:space="preserve">Os projetos ou iniciativas devem estar totalmente concluídos até 31 de </w:t>
      </w:r>
      <w:r w:rsidR="001A19B5" w:rsidRPr="004A63F5">
        <w:rPr>
          <w:rFonts w:ascii="Lato" w:hAnsi="Lato" w:cs="Arial"/>
          <w:lang w:eastAsia="pt-PT"/>
        </w:rPr>
        <w:t>janeiro</w:t>
      </w:r>
      <w:r w:rsidRPr="004A63F5">
        <w:rPr>
          <w:rFonts w:ascii="Lato" w:hAnsi="Lato" w:cs="Arial"/>
          <w:lang w:eastAsia="pt-PT"/>
        </w:rPr>
        <w:t xml:space="preserve"> de 202</w:t>
      </w:r>
      <w:r w:rsidR="001A19B5" w:rsidRPr="004A63F5">
        <w:rPr>
          <w:rFonts w:ascii="Lato" w:hAnsi="Lato" w:cs="Arial"/>
          <w:lang w:eastAsia="pt-PT"/>
        </w:rPr>
        <w:t>8</w:t>
      </w:r>
      <w:r w:rsidRPr="004A63F5">
        <w:rPr>
          <w:rFonts w:ascii="Lato" w:hAnsi="Lato" w:cs="Arial"/>
          <w:lang w:eastAsia="pt-PT"/>
        </w:rPr>
        <w:t xml:space="preserve">. </w:t>
      </w:r>
    </w:p>
    <w:p w14:paraId="5268A43B" w14:textId="22B86DF0" w:rsidR="000976A5" w:rsidRPr="004A63F5" w:rsidRDefault="00A0262E" w:rsidP="000976A5">
      <w:pPr>
        <w:spacing w:after="120" w:line="240" w:lineRule="auto"/>
        <w:jc w:val="both"/>
        <w:rPr>
          <w:rFonts w:ascii="Lato" w:hAnsi="Lato" w:cs="Arial"/>
          <w:lang w:eastAsia="pt-PT"/>
        </w:rPr>
      </w:pPr>
      <w:r>
        <w:rPr>
          <w:rFonts w:ascii="Lato" w:hAnsi="Lato" w:cs="Arial"/>
          <w:lang w:eastAsia="pt-PT"/>
        </w:rPr>
        <w:t>Caso seja necessário, a</w:t>
      </w:r>
      <w:r w:rsidR="002E3925" w:rsidRPr="004A63F5">
        <w:rPr>
          <w:rFonts w:ascii="Lato" w:hAnsi="Lato" w:cs="Arial"/>
          <w:lang w:eastAsia="pt-PT"/>
        </w:rPr>
        <w:t xml:space="preserve">s entidades líder </w:t>
      </w:r>
      <w:r>
        <w:rPr>
          <w:rFonts w:ascii="Lato" w:hAnsi="Lato" w:cs="Arial"/>
          <w:lang w:eastAsia="pt-PT"/>
        </w:rPr>
        <w:t>podem</w:t>
      </w:r>
      <w:r w:rsidR="002E3925" w:rsidRPr="004A63F5">
        <w:rPr>
          <w:rFonts w:ascii="Lato" w:hAnsi="Lato" w:cs="Arial"/>
          <w:lang w:eastAsia="pt-PT"/>
        </w:rPr>
        <w:t xml:space="preserve"> solicitar, por escrito</w:t>
      </w:r>
      <w:r>
        <w:rPr>
          <w:rFonts w:ascii="Lato" w:hAnsi="Lato" w:cs="Arial"/>
          <w:lang w:eastAsia="pt-PT"/>
        </w:rPr>
        <w:t>,</w:t>
      </w:r>
      <w:r w:rsidR="000976A5" w:rsidRPr="004A63F5">
        <w:rPr>
          <w:rFonts w:ascii="Lato" w:hAnsi="Lato" w:cs="Arial"/>
          <w:lang w:eastAsia="pt-PT"/>
        </w:rPr>
        <w:t xml:space="preserve"> à SEGIB autorização </w:t>
      </w:r>
      <w:r w:rsidR="009467A5">
        <w:rPr>
          <w:rFonts w:ascii="Lato" w:hAnsi="Lato" w:cs="Arial"/>
          <w:lang w:eastAsia="pt-PT"/>
        </w:rPr>
        <w:t>para</w:t>
      </w:r>
      <w:r w:rsidR="000976A5" w:rsidRPr="004A63F5">
        <w:rPr>
          <w:rFonts w:ascii="Lato" w:hAnsi="Lato" w:cs="Arial"/>
          <w:lang w:eastAsia="pt-PT"/>
        </w:rPr>
        <w:t xml:space="preserve">: </w:t>
      </w:r>
    </w:p>
    <w:p w14:paraId="4B1E9EFA" w14:textId="6D0E3A01" w:rsidR="000976A5" w:rsidRPr="004A63F5" w:rsidRDefault="000976A5" w:rsidP="00BA5DCE">
      <w:pPr>
        <w:pStyle w:val="Prrafodelista"/>
        <w:numPr>
          <w:ilvl w:val="0"/>
          <w:numId w:val="13"/>
        </w:numPr>
        <w:spacing w:after="120" w:line="240" w:lineRule="auto"/>
        <w:ind w:left="357" w:hanging="357"/>
        <w:contextualSpacing w:val="0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lang w:eastAsia="pt-PT"/>
        </w:rPr>
        <w:t xml:space="preserve">Um prolongamento do prazo estabelecido para a </w:t>
      </w:r>
      <w:r w:rsidR="00520044" w:rsidRPr="004A63F5">
        <w:rPr>
          <w:rFonts w:ascii="Lato" w:hAnsi="Lato" w:cs="Arial"/>
          <w:lang w:eastAsia="pt-PT"/>
        </w:rPr>
        <w:t>execução</w:t>
      </w:r>
      <w:r w:rsidRPr="004A63F5">
        <w:rPr>
          <w:rFonts w:ascii="Lato" w:hAnsi="Lato" w:cs="Arial"/>
          <w:lang w:eastAsia="pt-PT"/>
        </w:rPr>
        <w:t xml:space="preserve"> do projeto ou iniciativa, que não deve exceder os 30 dias. Est</w:t>
      </w:r>
      <w:r w:rsidR="00520044" w:rsidRPr="004A63F5">
        <w:rPr>
          <w:rFonts w:ascii="Lato" w:hAnsi="Lato" w:cs="Arial"/>
          <w:lang w:eastAsia="pt-PT"/>
        </w:rPr>
        <w:t>e</w:t>
      </w:r>
      <w:r w:rsidRPr="004A63F5">
        <w:rPr>
          <w:rFonts w:ascii="Lato" w:hAnsi="Lato" w:cs="Arial"/>
          <w:lang w:eastAsia="pt-PT"/>
        </w:rPr>
        <w:t xml:space="preserve"> pedido deve ter </w:t>
      </w:r>
      <w:r w:rsidR="00520044" w:rsidRPr="004A63F5">
        <w:rPr>
          <w:rFonts w:ascii="Lato" w:hAnsi="Lato" w:cs="Arial"/>
          <w:lang w:eastAsia="pt-PT"/>
        </w:rPr>
        <w:t>caráter</w:t>
      </w:r>
      <w:r w:rsidRPr="004A63F5">
        <w:rPr>
          <w:rFonts w:ascii="Lato" w:hAnsi="Lato" w:cs="Arial"/>
          <w:lang w:eastAsia="pt-PT"/>
        </w:rPr>
        <w:t xml:space="preserve"> </w:t>
      </w:r>
      <w:r w:rsidR="00FB58FF" w:rsidRPr="004A63F5">
        <w:rPr>
          <w:rFonts w:ascii="Lato" w:hAnsi="Lato" w:cs="Arial"/>
          <w:lang w:eastAsia="pt-PT"/>
        </w:rPr>
        <w:t>excecional</w:t>
      </w:r>
      <w:r w:rsidRPr="004A63F5">
        <w:rPr>
          <w:rFonts w:ascii="Lato" w:hAnsi="Lato" w:cs="Arial"/>
          <w:lang w:eastAsia="pt-PT"/>
        </w:rPr>
        <w:t xml:space="preserve">, por motivos justificados e </w:t>
      </w:r>
      <w:r w:rsidR="00520044" w:rsidRPr="004A63F5">
        <w:rPr>
          <w:rFonts w:ascii="Lato" w:hAnsi="Lato" w:cs="Arial"/>
          <w:lang w:eastAsia="pt-PT"/>
        </w:rPr>
        <w:t xml:space="preserve">solicitado </w:t>
      </w:r>
      <w:r w:rsidRPr="004A63F5">
        <w:rPr>
          <w:rFonts w:ascii="Lato" w:hAnsi="Lato" w:cs="Arial"/>
          <w:lang w:eastAsia="pt-PT"/>
        </w:rPr>
        <w:t>com uma antecedência de, pelo menos</w:t>
      </w:r>
      <w:r w:rsidR="00520044" w:rsidRPr="004A63F5">
        <w:rPr>
          <w:rFonts w:ascii="Lato" w:hAnsi="Lato" w:cs="Arial"/>
          <w:lang w:eastAsia="pt-PT"/>
        </w:rPr>
        <w:t>,</w:t>
      </w:r>
      <w:r w:rsidRPr="004A63F5">
        <w:rPr>
          <w:rFonts w:ascii="Lato" w:hAnsi="Lato" w:cs="Arial"/>
          <w:lang w:eastAsia="pt-PT"/>
        </w:rPr>
        <w:t xml:space="preserve"> de 30 dias, em </w:t>
      </w:r>
      <w:r w:rsidR="00520044" w:rsidRPr="004A63F5">
        <w:rPr>
          <w:rFonts w:ascii="Lato" w:hAnsi="Lato" w:cs="Arial"/>
          <w:lang w:eastAsia="pt-PT"/>
        </w:rPr>
        <w:t>relação</w:t>
      </w:r>
      <w:r w:rsidRPr="004A63F5">
        <w:rPr>
          <w:rFonts w:ascii="Lato" w:hAnsi="Lato" w:cs="Arial"/>
          <w:lang w:eastAsia="pt-PT"/>
        </w:rPr>
        <w:t xml:space="preserve"> à data de fim do Memorando de </w:t>
      </w:r>
      <w:r w:rsidR="00520044" w:rsidRPr="004A63F5">
        <w:rPr>
          <w:rFonts w:ascii="Lato" w:hAnsi="Lato" w:cs="Arial"/>
          <w:lang w:eastAsia="pt-PT"/>
        </w:rPr>
        <w:t>Cooperação</w:t>
      </w:r>
      <w:r w:rsidRPr="004A63F5">
        <w:rPr>
          <w:rFonts w:ascii="Lato" w:hAnsi="Lato" w:cs="Arial"/>
          <w:lang w:eastAsia="pt-PT"/>
        </w:rPr>
        <w:t xml:space="preserve">. </w:t>
      </w:r>
    </w:p>
    <w:p w14:paraId="3E0C67A9" w14:textId="40063A72" w:rsidR="00883591" w:rsidRPr="004A63F5" w:rsidRDefault="00883591" w:rsidP="00BA5DCE">
      <w:pPr>
        <w:pStyle w:val="Prrafodelista"/>
        <w:numPr>
          <w:ilvl w:val="0"/>
          <w:numId w:val="13"/>
        </w:numPr>
        <w:spacing w:before="120" w:after="120" w:line="240" w:lineRule="auto"/>
        <w:ind w:left="357" w:hanging="357"/>
        <w:contextualSpacing w:val="0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lang w:eastAsia="pt-PT"/>
        </w:rPr>
        <w:t>Quaisquer alterações ou ajustes que possam surgir durante o desenvolvimento dos projetos</w:t>
      </w:r>
      <w:r w:rsidR="00386B5E">
        <w:rPr>
          <w:rFonts w:ascii="Lato" w:hAnsi="Lato" w:cs="Arial"/>
          <w:lang w:eastAsia="pt-PT"/>
        </w:rPr>
        <w:t xml:space="preserve"> ou iniciativas</w:t>
      </w:r>
      <w:r w:rsidR="00386B5E" w:rsidRPr="004A63F5">
        <w:rPr>
          <w:rFonts w:ascii="Lato" w:hAnsi="Lato" w:cs="Arial"/>
          <w:lang w:eastAsia="pt-PT"/>
        </w:rPr>
        <w:t xml:space="preserve"> beneficiadas</w:t>
      </w:r>
      <w:r w:rsidR="00386B5E">
        <w:rPr>
          <w:rFonts w:ascii="Lato" w:hAnsi="Lato" w:cs="Arial"/>
          <w:lang w:eastAsia="pt-PT"/>
        </w:rPr>
        <w:t>.</w:t>
      </w:r>
      <w:r w:rsidRPr="004A63F5">
        <w:rPr>
          <w:rFonts w:ascii="Lato" w:hAnsi="Lato" w:cs="Arial"/>
          <w:lang w:eastAsia="pt-PT"/>
        </w:rPr>
        <w:t xml:space="preserve"> </w:t>
      </w:r>
    </w:p>
    <w:p w14:paraId="1315FD5C" w14:textId="74DD90D7" w:rsidR="00312AA0" w:rsidRPr="004A63F5" w:rsidRDefault="000976A5" w:rsidP="00BA5DCE">
      <w:pPr>
        <w:pStyle w:val="Prrafodelista"/>
        <w:numPr>
          <w:ilvl w:val="0"/>
          <w:numId w:val="13"/>
        </w:numPr>
        <w:spacing w:before="120" w:after="120" w:line="240" w:lineRule="auto"/>
        <w:ind w:left="357" w:hanging="357"/>
        <w:contextualSpacing w:val="0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lang w:eastAsia="pt-PT"/>
        </w:rPr>
        <w:t xml:space="preserve">Caso o projeto ou iniciativa necessite, para a boa </w:t>
      </w:r>
      <w:r w:rsidR="00520044" w:rsidRPr="004A63F5">
        <w:rPr>
          <w:rFonts w:ascii="Lato" w:hAnsi="Lato" w:cs="Arial"/>
          <w:lang w:eastAsia="pt-PT"/>
        </w:rPr>
        <w:t>execução</w:t>
      </w:r>
      <w:r w:rsidRPr="004A63F5">
        <w:rPr>
          <w:rFonts w:ascii="Lato" w:hAnsi="Lato" w:cs="Arial"/>
          <w:lang w:eastAsia="pt-PT"/>
        </w:rPr>
        <w:t xml:space="preserve"> dos seus objetivos, pode</w:t>
      </w:r>
      <w:r w:rsidR="00386B5E">
        <w:rPr>
          <w:rFonts w:ascii="Lato" w:hAnsi="Lato" w:cs="Arial"/>
          <w:lang w:eastAsia="pt-PT"/>
        </w:rPr>
        <w:t xml:space="preserve">rá ser </w:t>
      </w:r>
      <w:r w:rsidRPr="004A63F5">
        <w:rPr>
          <w:rFonts w:ascii="Lato" w:hAnsi="Lato" w:cs="Arial"/>
          <w:lang w:eastAsia="pt-PT"/>
        </w:rPr>
        <w:t xml:space="preserve"> solicita</w:t>
      </w:r>
      <w:r w:rsidR="00386B5E">
        <w:rPr>
          <w:rFonts w:ascii="Lato" w:hAnsi="Lato" w:cs="Arial"/>
          <w:lang w:eastAsia="pt-PT"/>
        </w:rPr>
        <w:t>d</w:t>
      </w:r>
      <w:r w:rsidR="00A0262E">
        <w:rPr>
          <w:rFonts w:ascii="Lato" w:hAnsi="Lato" w:cs="Arial"/>
          <w:lang w:eastAsia="pt-PT"/>
        </w:rPr>
        <w:t>a</w:t>
      </w:r>
      <w:r w:rsidRPr="004A63F5">
        <w:rPr>
          <w:rFonts w:ascii="Lato" w:hAnsi="Lato" w:cs="Arial"/>
          <w:lang w:eastAsia="pt-PT"/>
        </w:rPr>
        <w:t xml:space="preserve"> </w:t>
      </w:r>
      <w:r w:rsidR="008F655A" w:rsidRPr="004A63F5">
        <w:rPr>
          <w:rFonts w:ascii="Lato" w:hAnsi="Lato" w:cs="Arial"/>
          <w:lang w:eastAsia="pt-PT"/>
        </w:rPr>
        <w:t>a alteração do valor</w:t>
      </w:r>
      <w:r w:rsidR="000C64BA" w:rsidRPr="004A63F5">
        <w:rPr>
          <w:rFonts w:ascii="Lato" w:hAnsi="Lato" w:cs="Arial"/>
          <w:lang w:eastAsia="pt-PT"/>
        </w:rPr>
        <w:t xml:space="preserve"> de alguma linha do orçamento, desde que </w:t>
      </w:r>
      <w:r w:rsidR="008F655A" w:rsidRPr="004A63F5">
        <w:rPr>
          <w:rFonts w:ascii="Lato" w:hAnsi="Lato" w:cs="Arial"/>
          <w:lang w:eastAsia="pt-PT"/>
        </w:rPr>
        <w:t>ela</w:t>
      </w:r>
      <w:r w:rsidR="000C64BA" w:rsidRPr="004A63F5">
        <w:rPr>
          <w:rFonts w:ascii="Lato" w:hAnsi="Lato" w:cs="Arial"/>
          <w:lang w:eastAsia="pt-PT"/>
        </w:rPr>
        <w:t xml:space="preserve"> implique mais de 20% do inicialmente orçamentado</w:t>
      </w:r>
      <w:r w:rsidR="009467A5">
        <w:rPr>
          <w:rFonts w:ascii="Lato" w:hAnsi="Lato" w:cs="Arial"/>
          <w:lang w:eastAsia="pt-PT"/>
        </w:rPr>
        <w:t xml:space="preserve"> e aprovado.</w:t>
      </w:r>
    </w:p>
    <w:p w14:paraId="19BEB852" w14:textId="655F7FD0" w:rsidR="00312AA0" w:rsidRPr="004A63F5" w:rsidRDefault="000C64BA" w:rsidP="00AF706D">
      <w:pPr>
        <w:spacing w:line="240" w:lineRule="auto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lang w:eastAsia="pt-PT"/>
        </w:rPr>
        <w:t xml:space="preserve">A SEGIB, se o considerado justificável, poderá aprovar as modificações solicitadas. </w:t>
      </w:r>
    </w:p>
    <w:p w14:paraId="142784F9" w14:textId="20C07444" w:rsidR="005338E4" w:rsidRPr="004A63F5" w:rsidRDefault="00A10D51" w:rsidP="005338E4">
      <w:pPr>
        <w:spacing w:line="240" w:lineRule="auto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 xml:space="preserve">Os recursos </w:t>
      </w:r>
      <w:r w:rsidR="00FB58FF">
        <w:rPr>
          <w:rFonts w:ascii="Lato" w:hAnsi="Lato" w:cs="Arial"/>
          <w:lang w:eastAsia="pt-PT"/>
        </w:rPr>
        <w:t>recebidos</w:t>
      </w:r>
      <w:r w:rsidRPr="004A63F5">
        <w:rPr>
          <w:rFonts w:ascii="Lato" w:hAnsi="Lato" w:cs="Arial"/>
          <w:lang w:eastAsia="pt-PT"/>
        </w:rPr>
        <w:t xml:space="preserve"> </w:t>
      </w:r>
      <w:r w:rsidRPr="004A63F5">
        <w:rPr>
          <w:rFonts w:ascii="Lato" w:hAnsi="Lato" w:cs="Arial"/>
          <w:b/>
          <w:bCs/>
          <w:u w:val="single"/>
          <w:lang w:eastAsia="pt-PT"/>
        </w:rPr>
        <w:t>não podem ser utilizados</w:t>
      </w:r>
      <w:r w:rsidRPr="004A63F5">
        <w:rPr>
          <w:rFonts w:ascii="Lato" w:hAnsi="Lato" w:cs="Arial"/>
          <w:lang w:eastAsia="pt-PT"/>
        </w:rPr>
        <w:t xml:space="preserve"> para </w:t>
      </w:r>
      <w:r w:rsidR="00FB58FF">
        <w:rPr>
          <w:rFonts w:ascii="Lato" w:hAnsi="Lato" w:cs="Arial"/>
          <w:lang w:eastAsia="pt-PT"/>
        </w:rPr>
        <w:t xml:space="preserve"> nenhum dos seguintes gastos: </w:t>
      </w:r>
    </w:p>
    <w:p w14:paraId="0F963040" w14:textId="77777777" w:rsidR="00FA3BBD" w:rsidRDefault="00B50C99" w:rsidP="00994BD1">
      <w:pPr>
        <w:pStyle w:val="Prrafodelista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es-ES"/>
        </w:rPr>
        <w:t>B</w:t>
      </w:r>
      <w:r w:rsidR="001B7C04" w:rsidRPr="004A63F5">
        <w:rPr>
          <w:rFonts w:ascii="Lato" w:hAnsi="Lato" w:cs="Arial"/>
          <w:lang w:eastAsia="es-ES"/>
        </w:rPr>
        <w:t xml:space="preserve">ens como mobiliário ou equipamento informático (como tablets, guias áudio, computadores, impressoras, entre outros); materiais destinados à manutenção ou reparações, bens associados a despesas correntes (papelaria, produtos de limpeza, combustível comum), impostos, taxas ou penalizações recuperáveis, ou qualquer aquisição que não esteja diretamente ligada e justificada em relação aos objetivos do projeto. </w:t>
      </w:r>
    </w:p>
    <w:p w14:paraId="76054A55" w14:textId="03C74B08" w:rsidR="00582662" w:rsidRPr="004A63F5" w:rsidRDefault="00A10D51" w:rsidP="00994BD1">
      <w:pPr>
        <w:pStyle w:val="Prrafodelista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lastRenderedPageBreak/>
        <w:t xml:space="preserve">Pagamentos de despesas protocolares como cocktails, almoços ou jantares que não sejam exclusivamente focados na execução do projeto ou iniciativa. </w:t>
      </w:r>
    </w:p>
    <w:p w14:paraId="0991F056" w14:textId="18CFB6A7" w:rsidR="00582662" w:rsidRPr="004A63F5" w:rsidRDefault="00D63632" w:rsidP="00994BD1">
      <w:pPr>
        <w:pStyle w:val="Prrafodelista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>D</w:t>
      </w:r>
      <w:r w:rsidR="00A10D51" w:rsidRPr="004A63F5">
        <w:rPr>
          <w:rFonts w:ascii="Lato" w:hAnsi="Lato" w:cs="Arial"/>
          <w:lang w:eastAsia="pt-PT"/>
        </w:rPr>
        <w:t xml:space="preserve">ireitos de propriedade intelectual ou utilização de conteúdos relacionados com o projeto ou iniciativa. </w:t>
      </w:r>
    </w:p>
    <w:p w14:paraId="6AC97A22" w14:textId="1239184B" w:rsidR="00FA3BBD" w:rsidRDefault="00FA3BBD" w:rsidP="00994BD1">
      <w:pPr>
        <w:pStyle w:val="Prrafodelista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Lato" w:hAnsi="Lato" w:cs="Arial"/>
          <w:lang w:eastAsia="es-ES"/>
        </w:rPr>
      </w:pPr>
      <w:r w:rsidRPr="00FA3BBD">
        <w:rPr>
          <w:rFonts w:ascii="Lato" w:hAnsi="Lato" w:cs="Arial"/>
          <w:lang w:eastAsia="pt-PT"/>
        </w:rPr>
        <w:t>Salários ou benefícios do pessoal</w:t>
      </w:r>
      <w:r w:rsidR="00FB58FF">
        <w:rPr>
          <w:rFonts w:ascii="Lato" w:hAnsi="Lato" w:cs="Arial"/>
          <w:lang w:eastAsia="pt-PT"/>
        </w:rPr>
        <w:t>.</w:t>
      </w:r>
      <w:r w:rsidRPr="00FA3BBD">
        <w:rPr>
          <w:rFonts w:ascii="Lato" w:hAnsi="Lato" w:cs="Arial"/>
          <w:lang w:eastAsia="pt-PT"/>
        </w:rPr>
        <w:t xml:space="preserve"> </w:t>
      </w:r>
    </w:p>
    <w:p w14:paraId="3D4FA073" w14:textId="1F4C717A" w:rsidR="00D56D68" w:rsidRPr="00FA3BBD" w:rsidRDefault="00FB58FF" w:rsidP="00B41FC0">
      <w:pPr>
        <w:pStyle w:val="Prrafodelista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Lato" w:hAnsi="Lato" w:cs="Arial"/>
          <w:lang w:eastAsia="es-ES"/>
        </w:rPr>
      </w:pPr>
      <w:r>
        <w:rPr>
          <w:rFonts w:ascii="Lato" w:hAnsi="Lato" w:cs="Arial"/>
          <w:lang w:eastAsia="pt-PT"/>
        </w:rPr>
        <w:t>Custos</w:t>
      </w:r>
      <w:r w:rsidR="0084421C" w:rsidRPr="00FA3BBD">
        <w:rPr>
          <w:rFonts w:ascii="Lato" w:hAnsi="Lato" w:cs="Arial"/>
          <w:lang w:eastAsia="pt-PT"/>
        </w:rPr>
        <w:t xml:space="preserve"> </w:t>
      </w:r>
      <w:r>
        <w:rPr>
          <w:rFonts w:ascii="Lato" w:hAnsi="Lato" w:cs="Arial"/>
          <w:lang w:eastAsia="pt-PT"/>
        </w:rPr>
        <w:t xml:space="preserve">operativos necessários para o funcionamento de uma instituição. </w:t>
      </w:r>
    </w:p>
    <w:p w14:paraId="2D6AB40C" w14:textId="07878DDE" w:rsidR="00FB58FF" w:rsidRDefault="00FB58FF" w:rsidP="00FB58FF">
      <w:pPr>
        <w:pStyle w:val="Prrafodelista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Lato" w:hAnsi="Lato" w:cs="Arial"/>
          <w:lang w:eastAsia="es-ES"/>
        </w:rPr>
      </w:pPr>
      <w:r>
        <w:rPr>
          <w:rFonts w:ascii="Lato" w:hAnsi="Lato" w:cs="Arial"/>
          <w:lang w:eastAsia="pt-PT"/>
        </w:rPr>
        <w:t xml:space="preserve">Custos </w:t>
      </w:r>
      <w:r w:rsidR="00F90B32" w:rsidRPr="004A63F5">
        <w:rPr>
          <w:rFonts w:ascii="Lato" w:hAnsi="Lato" w:cs="Arial"/>
          <w:lang w:eastAsia="pt-PT"/>
        </w:rPr>
        <w:t xml:space="preserve">de administração </w:t>
      </w:r>
      <w:r>
        <w:rPr>
          <w:rFonts w:ascii="Lato" w:hAnsi="Lato" w:cs="Arial"/>
          <w:lang w:eastAsia="pt-PT"/>
        </w:rPr>
        <w:t xml:space="preserve">de gestão </w:t>
      </w:r>
      <w:r w:rsidR="00F90B32" w:rsidRPr="004A63F5">
        <w:rPr>
          <w:rFonts w:ascii="Lato" w:hAnsi="Lato" w:cs="Arial"/>
          <w:lang w:eastAsia="pt-PT"/>
        </w:rPr>
        <w:t xml:space="preserve">dos recursos disponibilizados pela SEGIB. </w:t>
      </w:r>
    </w:p>
    <w:p w14:paraId="533B7A5C" w14:textId="4914D387" w:rsidR="00FB58FF" w:rsidRPr="00FB58FF" w:rsidRDefault="00FB58FF" w:rsidP="00FB58FF">
      <w:pPr>
        <w:pStyle w:val="Prrafodelista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Lato" w:hAnsi="Lato" w:cs="Arial"/>
          <w:lang w:eastAsia="es-ES"/>
        </w:rPr>
      </w:pPr>
      <w:r>
        <w:rPr>
          <w:rFonts w:ascii="Lato" w:hAnsi="Lato" w:cs="Arial"/>
          <w:lang w:eastAsia="pt-PT"/>
        </w:rPr>
        <w:t>Custos financeiros, impostos ou taxas.</w:t>
      </w:r>
    </w:p>
    <w:p w14:paraId="2EB53EB8" w14:textId="3FE49EA1" w:rsidR="00F636F2" w:rsidRPr="004A63F5" w:rsidRDefault="00EF10A7" w:rsidP="00327DEE">
      <w:pPr>
        <w:spacing w:before="240" w:line="240" w:lineRule="auto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lang w:eastAsia="pt-PT"/>
        </w:rPr>
        <w:t>No</w:t>
      </w:r>
      <w:r w:rsidR="003D4C95">
        <w:rPr>
          <w:rFonts w:ascii="Lato" w:hAnsi="Lato" w:cs="Arial"/>
          <w:lang w:eastAsia="pt-PT"/>
        </w:rPr>
        <w:t>s</w:t>
      </w:r>
      <w:r w:rsidRPr="004A63F5">
        <w:rPr>
          <w:rFonts w:ascii="Lato" w:hAnsi="Lato" w:cs="Arial"/>
          <w:lang w:eastAsia="pt-PT"/>
        </w:rPr>
        <w:t xml:space="preserve"> </w:t>
      </w:r>
      <w:r w:rsidRPr="009A6DD9">
        <w:rPr>
          <w:rFonts w:ascii="Lato" w:hAnsi="Lato" w:cs="Arial"/>
          <w:b/>
          <w:bCs/>
          <w:lang w:eastAsia="pt-PT"/>
        </w:rPr>
        <w:t>Anexo</w:t>
      </w:r>
      <w:r w:rsidR="003D4C95" w:rsidRPr="009A6DD9">
        <w:rPr>
          <w:rFonts w:ascii="Lato" w:hAnsi="Lato" w:cs="Arial"/>
          <w:b/>
          <w:bCs/>
          <w:lang w:eastAsia="pt-PT"/>
        </w:rPr>
        <w:t xml:space="preserve">s B e C do Anexo III – Manual de </w:t>
      </w:r>
      <w:r w:rsidR="009A6DD9" w:rsidRPr="009A6DD9">
        <w:rPr>
          <w:rFonts w:ascii="Lato" w:hAnsi="Lato" w:cs="Arial"/>
          <w:b/>
          <w:bCs/>
          <w:lang w:eastAsia="pt-PT"/>
        </w:rPr>
        <w:t>Execução</w:t>
      </w:r>
      <w:r w:rsidR="003D4C95" w:rsidRPr="009A6DD9">
        <w:rPr>
          <w:rFonts w:ascii="Lato" w:hAnsi="Lato" w:cs="Arial"/>
          <w:b/>
          <w:bCs/>
          <w:lang w:eastAsia="pt-PT"/>
        </w:rPr>
        <w:t xml:space="preserve"> dos Fundos SEGIB</w:t>
      </w:r>
      <w:r w:rsidRPr="004A63F5">
        <w:rPr>
          <w:rFonts w:ascii="Lato" w:hAnsi="Lato" w:cs="Arial"/>
          <w:lang w:eastAsia="pt-PT"/>
        </w:rPr>
        <w:t xml:space="preserve"> de esta convocatória, </w:t>
      </w:r>
      <w:r w:rsidR="008F655A" w:rsidRPr="004A63F5">
        <w:rPr>
          <w:rFonts w:ascii="Lato" w:hAnsi="Lato" w:cs="Arial"/>
          <w:lang w:eastAsia="pt-PT"/>
        </w:rPr>
        <w:t>estão</w:t>
      </w:r>
      <w:r w:rsidRPr="004A63F5">
        <w:rPr>
          <w:rFonts w:ascii="Lato" w:hAnsi="Lato" w:cs="Arial"/>
          <w:lang w:eastAsia="pt-PT"/>
        </w:rPr>
        <w:t xml:space="preserve"> disponíve</w:t>
      </w:r>
      <w:r w:rsidR="008F655A" w:rsidRPr="004A63F5">
        <w:rPr>
          <w:rFonts w:ascii="Lato" w:hAnsi="Lato" w:cs="Arial"/>
          <w:lang w:eastAsia="pt-PT"/>
        </w:rPr>
        <w:t>is</w:t>
      </w:r>
      <w:r w:rsidRPr="004A63F5">
        <w:rPr>
          <w:rFonts w:ascii="Lato" w:hAnsi="Lato" w:cs="Arial"/>
          <w:lang w:eastAsia="pt-PT"/>
        </w:rPr>
        <w:t xml:space="preserve"> as instruções detalhadas de como podem ser executados os recursos disponibilizados pela SEGIB, incluindo modelos para apresentar os relatórios técnicos e financeiros. </w:t>
      </w:r>
    </w:p>
    <w:p w14:paraId="5743AC3F" w14:textId="3F517F3A" w:rsidR="002D24A6" w:rsidRPr="004A63F5" w:rsidRDefault="0035259A" w:rsidP="00017423">
      <w:pPr>
        <w:pStyle w:val="Ttulo2"/>
        <w:rPr>
          <w:lang w:eastAsia="pt-PT"/>
        </w:rPr>
      </w:pPr>
      <w:bookmarkStart w:id="17" w:name="_Toc223527729"/>
      <w:r>
        <w:rPr>
          <w:lang w:eastAsia="pt-PT"/>
        </w:rPr>
        <w:t>9.2</w:t>
      </w:r>
      <w:r w:rsidR="002D24A6" w:rsidRPr="004A63F5">
        <w:rPr>
          <w:lang w:eastAsia="pt-PT"/>
        </w:rPr>
        <w:t>.- Apresentação do Relatório intercalar e final</w:t>
      </w:r>
      <w:bookmarkEnd w:id="17"/>
    </w:p>
    <w:p w14:paraId="6DBFC0EE" w14:textId="72CE2EC6" w:rsidR="00A01E6D" w:rsidRPr="004A63F5" w:rsidRDefault="0093240C" w:rsidP="006B23A3">
      <w:pPr>
        <w:spacing w:before="240" w:line="240" w:lineRule="auto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lang w:eastAsia="pt-PT"/>
        </w:rPr>
        <w:t xml:space="preserve">As entidades </w:t>
      </w:r>
      <w:r w:rsidR="00797C69" w:rsidRPr="004A63F5">
        <w:rPr>
          <w:rFonts w:ascii="Lato" w:hAnsi="Lato" w:cs="Arial"/>
          <w:lang w:eastAsia="pt-PT"/>
        </w:rPr>
        <w:t xml:space="preserve">líder dos projetos ou iniciativas deverão apresentar </w:t>
      </w:r>
      <w:r w:rsidR="000C067B" w:rsidRPr="004A63F5">
        <w:rPr>
          <w:rFonts w:ascii="Lato" w:hAnsi="Lato" w:cs="Arial"/>
          <w:lang w:eastAsia="pt-PT"/>
        </w:rPr>
        <w:t>o</w:t>
      </w:r>
      <w:r w:rsidR="00797C69" w:rsidRPr="004A63F5">
        <w:rPr>
          <w:rFonts w:ascii="Lato" w:hAnsi="Lato" w:cs="Arial"/>
          <w:lang w:eastAsia="pt-PT"/>
        </w:rPr>
        <w:t xml:space="preserve">s seguintes relatórios: um de carácter técnico, que abranja a totalidade das atividades realizadas durante a execução do projeto; e um outro de carácter financeiro, respeitante apenas aos fundos recebidos da SEGIB.  </w:t>
      </w:r>
    </w:p>
    <w:p w14:paraId="485DB916" w14:textId="77777777" w:rsidR="007F7999" w:rsidRPr="004A63F5" w:rsidRDefault="00797C69" w:rsidP="00994BD1">
      <w:pPr>
        <w:spacing w:before="240" w:line="240" w:lineRule="auto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lang w:eastAsia="pt-PT"/>
        </w:rPr>
        <w:t>A apresentação dos relatórios deve ser feita da seguinte maneira:</w:t>
      </w:r>
    </w:p>
    <w:p w14:paraId="45413002" w14:textId="5950FA85" w:rsidR="0044688E" w:rsidRPr="004A63F5" w:rsidRDefault="0035259A" w:rsidP="008B15CE">
      <w:pPr>
        <w:pStyle w:val="Ttulo3"/>
        <w:rPr>
          <w:lang w:eastAsia="es-ES"/>
        </w:rPr>
      </w:pPr>
      <w:bookmarkStart w:id="18" w:name="_Toc223527730"/>
      <w:r>
        <w:rPr>
          <w:lang w:eastAsia="pt-PT"/>
        </w:rPr>
        <w:t>9.2.1</w:t>
      </w:r>
      <w:r w:rsidR="0044688E" w:rsidRPr="004A63F5">
        <w:rPr>
          <w:lang w:eastAsia="pt-PT"/>
        </w:rPr>
        <w:t>.- Relatório intercalar</w:t>
      </w:r>
      <w:bookmarkEnd w:id="18"/>
    </w:p>
    <w:p w14:paraId="2FB16AC0" w14:textId="485BA168" w:rsidR="00AE5A87" w:rsidRPr="006F1A51" w:rsidRDefault="00A531B9" w:rsidP="00AE5A87">
      <w:pPr>
        <w:spacing w:line="240" w:lineRule="auto"/>
        <w:jc w:val="both"/>
        <w:rPr>
          <w:rFonts w:ascii="Lato" w:hAnsi="Lato" w:cs="Arial"/>
          <w:b/>
          <w:bCs/>
          <w:lang w:eastAsia="es-ES"/>
        </w:rPr>
      </w:pPr>
      <w:r w:rsidRPr="004A63F5">
        <w:rPr>
          <w:rFonts w:ascii="Lato" w:hAnsi="Lato" w:cs="Arial"/>
          <w:lang w:eastAsia="pt-PT"/>
        </w:rPr>
        <w:t>A entidade líder, deverá apresentar,</w:t>
      </w:r>
      <w:r w:rsidR="009467A5">
        <w:rPr>
          <w:rFonts w:ascii="Lato" w:hAnsi="Lato" w:cs="Arial"/>
          <w:lang w:eastAsia="pt-PT"/>
        </w:rPr>
        <w:t xml:space="preserve"> transcorridos</w:t>
      </w:r>
      <w:r w:rsidRPr="004A63F5">
        <w:rPr>
          <w:rFonts w:ascii="Lato" w:hAnsi="Lato" w:cs="Arial"/>
          <w:lang w:eastAsia="pt-PT"/>
        </w:rPr>
        <w:t xml:space="preserve"> </w:t>
      </w:r>
      <w:r w:rsidR="00456297">
        <w:rPr>
          <w:rFonts w:ascii="Lato" w:hAnsi="Lato" w:cs="Arial"/>
          <w:lang w:eastAsia="pt-PT"/>
        </w:rPr>
        <w:t xml:space="preserve">7 a </w:t>
      </w:r>
      <w:r w:rsidRPr="004A63F5">
        <w:rPr>
          <w:rFonts w:ascii="Lato" w:hAnsi="Lato" w:cs="Arial"/>
          <w:lang w:eastAsia="pt-PT"/>
        </w:rPr>
        <w:t xml:space="preserve">8 meses após a receção do primeiro desembolso, </w:t>
      </w:r>
      <w:r w:rsidR="00474B64" w:rsidRPr="004A63F5">
        <w:rPr>
          <w:rFonts w:ascii="Lato" w:hAnsi="Lato" w:cs="Arial"/>
          <w:lang w:eastAsia="pt-PT"/>
        </w:rPr>
        <w:t>os seguintes relatórios</w:t>
      </w:r>
      <w:r w:rsidR="00817BB6" w:rsidRPr="004A63F5">
        <w:rPr>
          <w:rFonts w:ascii="Lato" w:hAnsi="Lato" w:cs="Arial"/>
          <w:lang w:eastAsia="pt-PT"/>
        </w:rPr>
        <w:t xml:space="preserve"> </w:t>
      </w:r>
      <w:r w:rsidR="00474B64" w:rsidRPr="004A63F5">
        <w:rPr>
          <w:rFonts w:ascii="Lato" w:hAnsi="Lato" w:cs="Arial"/>
          <w:lang w:eastAsia="pt-PT"/>
        </w:rPr>
        <w:t>para poder solicitar o pagamento do segundo adiantamento</w:t>
      </w:r>
      <w:r w:rsidRPr="004A63F5">
        <w:rPr>
          <w:rFonts w:ascii="Lato" w:hAnsi="Lato" w:cs="Arial"/>
          <w:lang w:eastAsia="pt-PT"/>
        </w:rPr>
        <w:t>, utilizando, para tal, os</w:t>
      </w:r>
      <w:r w:rsidR="00AE5A87" w:rsidRPr="004A63F5">
        <w:rPr>
          <w:rFonts w:ascii="Lato" w:hAnsi="Lato" w:cs="Arial"/>
          <w:lang w:eastAsia="pt-PT"/>
        </w:rPr>
        <w:t xml:space="preserve"> modelo</w:t>
      </w:r>
      <w:r w:rsidR="0054396E" w:rsidRPr="004A63F5">
        <w:rPr>
          <w:rFonts w:ascii="Lato" w:hAnsi="Lato" w:cs="Arial"/>
          <w:lang w:eastAsia="pt-PT"/>
        </w:rPr>
        <w:t>s</w:t>
      </w:r>
      <w:r w:rsidR="00AE5A87" w:rsidRPr="004A63F5">
        <w:rPr>
          <w:rFonts w:ascii="Lato" w:hAnsi="Lato" w:cs="Arial"/>
          <w:lang w:eastAsia="pt-PT"/>
        </w:rPr>
        <w:t xml:space="preserve"> correspondente</w:t>
      </w:r>
      <w:r w:rsidR="0054396E" w:rsidRPr="004A63F5">
        <w:rPr>
          <w:rFonts w:ascii="Lato" w:hAnsi="Lato" w:cs="Arial"/>
          <w:lang w:eastAsia="pt-PT"/>
        </w:rPr>
        <w:t>s</w:t>
      </w:r>
      <w:r w:rsidR="00AE5A87" w:rsidRPr="004A63F5">
        <w:rPr>
          <w:rFonts w:ascii="Lato" w:hAnsi="Lato" w:cs="Arial"/>
          <w:lang w:eastAsia="pt-PT"/>
        </w:rPr>
        <w:t xml:space="preserve"> à apresentação dos relatórios</w:t>
      </w:r>
      <w:r w:rsidR="00A41550" w:rsidRPr="004A63F5">
        <w:rPr>
          <w:rFonts w:ascii="Lato" w:hAnsi="Lato" w:cs="Arial"/>
          <w:lang w:eastAsia="pt-PT"/>
        </w:rPr>
        <w:t xml:space="preserve"> t</w:t>
      </w:r>
      <w:r w:rsidR="0054396E" w:rsidRPr="004A63F5">
        <w:rPr>
          <w:rFonts w:ascii="Lato" w:hAnsi="Lato" w:cs="Arial"/>
          <w:lang w:eastAsia="pt-PT"/>
        </w:rPr>
        <w:t>é</w:t>
      </w:r>
      <w:r w:rsidR="00A41550" w:rsidRPr="004A63F5">
        <w:rPr>
          <w:rFonts w:ascii="Lato" w:hAnsi="Lato" w:cs="Arial"/>
          <w:lang w:eastAsia="pt-PT"/>
        </w:rPr>
        <w:t xml:space="preserve">cnico e </w:t>
      </w:r>
      <w:r w:rsidR="0054396E" w:rsidRPr="004A63F5">
        <w:rPr>
          <w:rFonts w:ascii="Lato" w:hAnsi="Lato" w:cs="Arial"/>
          <w:lang w:eastAsia="pt-PT"/>
        </w:rPr>
        <w:t>financeiro</w:t>
      </w:r>
      <w:r w:rsidR="00AE5A87" w:rsidRPr="004A63F5">
        <w:rPr>
          <w:rFonts w:ascii="Lato" w:hAnsi="Lato" w:cs="Arial"/>
          <w:lang w:eastAsia="pt-PT"/>
        </w:rPr>
        <w:t>, disponibilizado no</w:t>
      </w:r>
      <w:r w:rsidR="006F1A51">
        <w:rPr>
          <w:rFonts w:ascii="Lato" w:hAnsi="Lato" w:cs="Arial"/>
          <w:lang w:eastAsia="pt-PT"/>
        </w:rPr>
        <w:t xml:space="preserve">s </w:t>
      </w:r>
      <w:r w:rsidR="006F1A51" w:rsidRPr="006F1A51">
        <w:rPr>
          <w:rFonts w:ascii="Lato" w:hAnsi="Lato" w:cs="Arial"/>
          <w:b/>
          <w:bCs/>
          <w:lang w:eastAsia="pt-PT"/>
        </w:rPr>
        <w:t xml:space="preserve">Anexos B e C  do </w:t>
      </w:r>
      <w:r w:rsidR="00AE5A87" w:rsidRPr="006F1A51">
        <w:rPr>
          <w:rFonts w:ascii="Lato" w:hAnsi="Lato" w:cs="Arial"/>
          <w:b/>
          <w:bCs/>
          <w:lang w:eastAsia="pt-PT"/>
        </w:rPr>
        <w:t xml:space="preserve"> Anexo III</w:t>
      </w:r>
      <w:r w:rsidR="006F1A51" w:rsidRPr="006F1A51">
        <w:rPr>
          <w:rFonts w:ascii="Lato" w:hAnsi="Lato" w:cs="Arial"/>
          <w:b/>
          <w:bCs/>
          <w:lang w:eastAsia="pt-PT"/>
        </w:rPr>
        <w:t>- Manual de Execução dos Fundos SEGIB.</w:t>
      </w:r>
      <w:r w:rsidR="00AE5A87" w:rsidRPr="006F1A51">
        <w:rPr>
          <w:rFonts w:ascii="Lato" w:hAnsi="Lato" w:cs="Arial"/>
          <w:b/>
          <w:bCs/>
          <w:lang w:eastAsia="pt-PT"/>
        </w:rPr>
        <w:t xml:space="preserve"> </w:t>
      </w:r>
    </w:p>
    <w:p w14:paraId="63B5AC62" w14:textId="7B3AB7F5" w:rsidR="007A7F5D" w:rsidRPr="004A63F5" w:rsidRDefault="002E0098">
      <w:pPr>
        <w:pStyle w:val="Prrafodelista"/>
        <w:numPr>
          <w:ilvl w:val="0"/>
          <w:numId w:val="9"/>
        </w:numPr>
        <w:spacing w:line="240" w:lineRule="auto"/>
        <w:ind w:left="360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b/>
          <w:bCs/>
          <w:lang w:eastAsia="pt-PT"/>
        </w:rPr>
        <w:t>Um relatório técnico</w:t>
      </w:r>
      <w:r w:rsidRPr="004A63F5">
        <w:rPr>
          <w:rFonts w:ascii="Lato" w:hAnsi="Lato" w:cs="Arial"/>
          <w:lang w:eastAsia="pt-PT"/>
        </w:rPr>
        <w:t xml:space="preserve"> descrevendo os progressos realizados na execução do projeto ou iniciativa, de acordo com o cronograma estabelecido e apresentando eventuais alterações nos prazos de execução ou nas atividades, desde que estejam alinhadas com o projeto ou iniciativa aprovado</w:t>
      </w:r>
      <w:r w:rsidR="007A7F5D" w:rsidRPr="004A63F5">
        <w:rPr>
          <w:rFonts w:ascii="Lato" w:hAnsi="Lato" w:cs="Arial"/>
          <w:lang w:eastAsia="pt-PT"/>
        </w:rPr>
        <w:t>,</w:t>
      </w:r>
      <w:r w:rsidR="00CC3096" w:rsidRPr="004A63F5">
        <w:rPr>
          <w:rFonts w:ascii="Lato" w:hAnsi="Lato" w:cs="Arial"/>
          <w:lang w:eastAsia="pt-PT"/>
        </w:rPr>
        <w:t xml:space="preserve"> </w:t>
      </w:r>
    </w:p>
    <w:p w14:paraId="7C7BC6C2" w14:textId="6FF13DA3" w:rsidR="00CF58DF" w:rsidRPr="004A63F5" w:rsidRDefault="0012211E" w:rsidP="004A63F5">
      <w:pPr>
        <w:pStyle w:val="Prrafodelista"/>
        <w:numPr>
          <w:ilvl w:val="0"/>
          <w:numId w:val="9"/>
        </w:numPr>
        <w:spacing w:before="240" w:after="120" w:line="240" w:lineRule="auto"/>
        <w:ind w:left="357" w:hanging="357"/>
        <w:contextualSpacing w:val="0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b/>
          <w:bCs/>
          <w:lang w:eastAsia="pt-PT"/>
        </w:rPr>
        <w:t>Um relatório financeiro</w:t>
      </w:r>
      <w:r w:rsidRPr="004A63F5">
        <w:rPr>
          <w:rFonts w:ascii="Lato" w:hAnsi="Lato" w:cs="Arial"/>
          <w:lang w:eastAsia="pt-PT"/>
        </w:rPr>
        <w:t xml:space="preserve"> detalhando as despesas </w:t>
      </w:r>
      <w:r w:rsidR="007B668F">
        <w:rPr>
          <w:rFonts w:ascii="Lato" w:hAnsi="Lato" w:cs="Arial"/>
          <w:lang w:eastAsia="pt-PT"/>
        </w:rPr>
        <w:t>realizadas</w:t>
      </w:r>
      <w:r w:rsidR="00CE5CED" w:rsidRPr="004A63F5">
        <w:rPr>
          <w:rFonts w:ascii="Lato" w:hAnsi="Lato" w:cs="Arial"/>
          <w:lang w:eastAsia="pt-PT"/>
        </w:rPr>
        <w:t>,</w:t>
      </w:r>
      <w:r w:rsidR="00BC0A84" w:rsidRPr="004A63F5">
        <w:rPr>
          <w:rFonts w:ascii="Lato" w:hAnsi="Lato" w:cs="Arial"/>
          <w:lang w:eastAsia="pt-PT"/>
        </w:rPr>
        <w:t xml:space="preserve"> </w:t>
      </w:r>
      <w:r w:rsidR="00A531B9" w:rsidRPr="004A63F5">
        <w:rPr>
          <w:rFonts w:ascii="Lato" w:hAnsi="Lato" w:cs="Arial"/>
          <w:lang w:eastAsia="pt-PT"/>
        </w:rPr>
        <w:t xml:space="preserve">apenas referente </w:t>
      </w:r>
      <w:r w:rsidR="007F7999" w:rsidRPr="004A63F5">
        <w:rPr>
          <w:rFonts w:ascii="Lato" w:hAnsi="Lato" w:cs="Arial"/>
          <w:lang w:eastAsia="pt-PT"/>
        </w:rPr>
        <w:t>aos fundos recebidos</w:t>
      </w:r>
      <w:r w:rsidR="00A531B9" w:rsidRPr="004A63F5">
        <w:rPr>
          <w:rFonts w:ascii="Lato" w:hAnsi="Lato" w:cs="Arial"/>
          <w:lang w:eastAsia="pt-PT"/>
        </w:rPr>
        <w:t xml:space="preserve"> por parte da SEGIB</w:t>
      </w:r>
      <w:r w:rsidRPr="004A63F5">
        <w:rPr>
          <w:rFonts w:ascii="Lato" w:hAnsi="Lato" w:cs="Arial"/>
          <w:lang w:eastAsia="pt-PT"/>
        </w:rPr>
        <w:t xml:space="preserve"> até </w:t>
      </w:r>
      <w:r w:rsidR="003A3381" w:rsidRPr="004A63F5">
        <w:rPr>
          <w:rFonts w:ascii="Lato" w:hAnsi="Lato" w:cs="Arial"/>
          <w:lang w:eastAsia="pt-PT"/>
        </w:rPr>
        <w:t>ao momento</w:t>
      </w:r>
      <w:r w:rsidR="00CE5CED" w:rsidRPr="004A63F5">
        <w:rPr>
          <w:rFonts w:ascii="Lato" w:hAnsi="Lato" w:cs="Arial"/>
          <w:lang w:eastAsia="pt-PT"/>
        </w:rPr>
        <w:t>,</w:t>
      </w:r>
      <w:r w:rsidRPr="004A63F5">
        <w:rPr>
          <w:rFonts w:ascii="Lato" w:hAnsi="Lato" w:cs="Arial"/>
          <w:lang w:eastAsia="pt-PT"/>
        </w:rPr>
        <w:t xml:space="preserve"> na moeda local e o seu equivalente em euros</w:t>
      </w:r>
      <w:r w:rsidR="007E23A5">
        <w:rPr>
          <w:rFonts w:ascii="Lato" w:hAnsi="Lato" w:cs="Arial"/>
          <w:lang w:eastAsia="pt-PT"/>
        </w:rPr>
        <w:t>,</w:t>
      </w:r>
      <w:r w:rsidRPr="004A63F5">
        <w:rPr>
          <w:rFonts w:ascii="Lato" w:hAnsi="Lato" w:cs="Arial"/>
          <w:lang w:eastAsia="pt-PT"/>
        </w:rPr>
        <w:t xml:space="preserve"> </w:t>
      </w:r>
      <w:r w:rsidR="007E23A5">
        <w:rPr>
          <w:rFonts w:ascii="Lato" w:hAnsi="Lato" w:cs="Arial"/>
          <w:lang w:eastAsia="pt-PT"/>
        </w:rPr>
        <w:t xml:space="preserve">ao câmbio vigente </w:t>
      </w:r>
      <w:r w:rsidRPr="004A63F5">
        <w:rPr>
          <w:rFonts w:ascii="Lato" w:hAnsi="Lato" w:cs="Arial"/>
          <w:lang w:eastAsia="pt-PT"/>
        </w:rPr>
        <w:t>no momento do desembolso</w:t>
      </w:r>
      <w:r w:rsidR="007E23A5">
        <w:rPr>
          <w:rFonts w:ascii="Lato" w:hAnsi="Lato" w:cs="Arial"/>
          <w:lang w:eastAsia="pt-PT"/>
        </w:rPr>
        <w:t>. Este relatório deve ser acompanhado por cópias</w:t>
      </w:r>
      <w:r w:rsidRPr="004A63F5">
        <w:rPr>
          <w:rFonts w:ascii="Lato" w:hAnsi="Lato" w:cs="Arial"/>
          <w:lang w:eastAsia="pt-PT"/>
        </w:rPr>
        <w:t xml:space="preserve"> das faturas </w:t>
      </w:r>
      <w:r w:rsidR="007E23A5">
        <w:rPr>
          <w:rFonts w:ascii="Lato" w:hAnsi="Lato" w:cs="Arial"/>
          <w:lang w:eastAsia="pt-PT"/>
        </w:rPr>
        <w:t>e do</w:t>
      </w:r>
      <w:r w:rsidR="007B668F">
        <w:rPr>
          <w:rFonts w:ascii="Lato" w:hAnsi="Lato" w:cs="Arial"/>
          <w:lang w:eastAsia="pt-PT"/>
        </w:rPr>
        <w:t xml:space="preserve"> comprovativo </w:t>
      </w:r>
      <w:r w:rsidR="00817BB6" w:rsidRPr="004A63F5">
        <w:rPr>
          <w:rFonts w:ascii="Lato" w:hAnsi="Lato" w:cs="Arial"/>
          <w:lang w:eastAsia="pt-PT"/>
        </w:rPr>
        <w:t>de transferência bancária correspondente</w:t>
      </w:r>
      <w:r w:rsidR="004A63F5" w:rsidRPr="004A63F5">
        <w:rPr>
          <w:rFonts w:ascii="Lato" w:hAnsi="Lato" w:cs="Arial"/>
          <w:lang w:eastAsia="pt-PT"/>
        </w:rPr>
        <w:t xml:space="preserve">, </w:t>
      </w:r>
      <w:r w:rsidR="007E23A5">
        <w:rPr>
          <w:rFonts w:ascii="Lato" w:hAnsi="Lato" w:cs="Arial"/>
          <w:lang w:eastAsia="pt-PT"/>
        </w:rPr>
        <w:t>assim como d</w:t>
      </w:r>
      <w:r w:rsidR="004A63F5" w:rsidRPr="004A63F5">
        <w:rPr>
          <w:rFonts w:ascii="Lato" w:hAnsi="Lato" w:cs="Arial"/>
          <w:lang w:eastAsia="pt-PT"/>
        </w:rPr>
        <w:t xml:space="preserve">os compromissos legais assumidos, </w:t>
      </w:r>
      <w:r w:rsidR="007E23A5" w:rsidRPr="004A63F5">
        <w:rPr>
          <w:rFonts w:ascii="Lato" w:hAnsi="Lato" w:cs="Arial"/>
          <w:lang w:eastAsia="pt-PT"/>
        </w:rPr>
        <w:t>incluindo</w:t>
      </w:r>
      <w:r w:rsidR="004A63F5" w:rsidRPr="004A63F5">
        <w:rPr>
          <w:rFonts w:ascii="Lato" w:hAnsi="Lato" w:cs="Arial"/>
          <w:lang w:eastAsia="pt-PT"/>
        </w:rPr>
        <w:t xml:space="preserve"> cópias dos contratos </w:t>
      </w:r>
      <w:r w:rsidR="007E23A5">
        <w:rPr>
          <w:rFonts w:ascii="Lato" w:hAnsi="Lato" w:cs="Arial"/>
          <w:lang w:eastAsia="pt-PT"/>
        </w:rPr>
        <w:t xml:space="preserve">devidamente </w:t>
      </w:r>
      <w:r w:rsidR="004A63F5" w:rsidRPr="004A63F5">
        <w:rPr>
          <w:rFonts w:ascii="Lato" w:hAnsi="Lato" w:cs="Arial"/>
          <w:lang w:eastAsia="pt-PT"/>
        </w:rPr>
        <w:t xml:space="preserve">assinados. </w:t>
      </w:r>
      <w:r w:rsidR="004A63F5" w:rsidRPr="007B668F">
        <w:rPr>
          <w:rFonts w:ascii="Lato" w:hAnsi="Lato" w:cs="Arial"/>
          <w:lang w:eastAsia="pt-PT"/>
        </w:rPr>
        <w:t>O total das despensas</w:t>
      </w:r>
      <w:r w:rsidR="007E23A5" w:rsidRPr="007B668F">
        <w:rPr>
          <w:rFonts w:ascii="Lato" w:hAnsi="Lato" w:cs="Arial"/>
          <w:lang w:eastAsia="pt-PT"/>
        </w:rPr>
        <w:t xml:space="preserve"> efetuadas</w:t>
      </w:r>
      <w:r w:rsidR="004A63F5" w:rsidRPr="007B668F">
        <w:rPr>
          <w:rFonts w:ascii="Lato" w:hAnsi="Lato" w:cs="Arial"/>
          <w:lang w:eastAsia="pt-PT"/>
        </w:rPr>
        <w:t xml:space="preserve"> e dos </w:t>
      </w:r>
      <w:r w:rsidR="007E23A5" w:rsidRPr="007B668F">
        <w:rPr>
          <w:rFonts w:ascii="Lato" w:hAnsi="Lato" w:cs="Arial"/>
          <w:lang w:eastAsia="pt-PT"/>
        </w:rPr>
        <w:t>compromissos assumidos</w:t>
      </w:r>
      <w:r w:rsidR="004A63F5" w:rsidRPr="007B668F">
        <w:rPr>
          <w:rFonts w:ascii="Lato" w:hAnsi="Lato" w:cs="Arial"/>
          <w:lang w:eastAsia="pt-PT"/>
        </w:rPr>
        <w:t xml:space="preserve"> deverão demostrar</w:t>
      </w:r>
      <w:r w:rsidR="004A63F5">
        <w:rPr>
          <w:rFonts w:ascii="Lato" w:hAnsi="Lato" w:cs="Arial"/>
          <w:lang w:eastAsia="pt-PT"/>
        </w:rPr>
        <w:t xml:space="preserve"> </w:t>
      </w:r>
      <w:r w:rsidR="004A63F5" w:rsidRPr="004A63F5">
        <w:rPr>
          <w:rFonts w:ascii="Lato" w:hAnsi="Lato" w:cs="Arial"/>
          <w:lang w:eastAsia="pt-PT"/>
        </w:rPr>
        <w:t>uma execução</w:t>
      </w:r>
      <w:r w:rsidR="004A63F5">
        <w:rPr>
          <w:rFonts w:ascii="Lato" w:hAnsi="Lato" w:cs="Arial"/>
          <w:lang w:eastAsia="pt-PT"/>
        </w:rPr>
        <w:t xml:space="preserve"> de, pelo menos, </w:t>
      </w:r>
      <w:r w:rsidR="004A63F5" w:rsidRPr="004A63F5">
        <w:rPr>
          <w:rFonts w:ascii="Lato" w:hAnsi="Lato" w:cs="Arial"/>
          <w:lang w:eastAsia="pt-PT"/>
        </w:rPr>
        <w:t>70% dos fundos adiantados</w:t>
      </w:r>
      <w:r w:rsidR="007B668F">
        <w:rPr>
          <w:rFonts w:ascii="Lato" w:hAnsi="Lato" w:cs="Arial"/>
          <w:lang w:eastAsia="pt-PT"/>
        </w:rPr>
        <w:t xml:space="preserve"> no primeiro desembolso.</w:t>
      </w:r>
    </w:p>
    <w:p w14:paraId="0A8BB4D3" w14:textId="56C68F70" w:rsidR="00A531B9" w:rsidRPr="00BC08B9" w:rsidRDefault="005D7420" w:rsidP="00A531B9">
      <w:pPr>
        <w:pStyle w:val="Prrafodelista"/>
        <w:numPr>
          <w:ilvl w:val="0"/>
          <w:numId w:val="9"/>
        </w:numPr>
        <w:spacing w:line="240" w:lineRule="auto"/>
        <w:ind w:left="360"/>
        <w:jc w:val="both"/>
        <w:rPr>
          <w:rFonts w:ascii="Lato" w:hAnsi="Lato" w:cs="Arial"/>
          <w:b/>
          <w:bCs/>
          <w:lang w:eastAsia="es-ES"/>
        </w:rPr>
      </w:pPr>
      <w:r w:rsidRPr="004A63F5">
        <w:rPr>
          <w:rFonts w:ascii="Lato" w:hAnsi="Lato" w:cs="Arial"/>
          <w:b/>
          <w:bCs/>
          <w:lang w:eastAsia="pt-PT"/>
        </w:rPr>
        <w:t xml:space="preserve">Um </w:t>
      </w:r>
      <w:r w:rsidR="00A10AA1" w:rsidRPr="004A63F5">
        <w:rPr>
          <w:rFonts w:ascii="Lato" w:hAnsi="Lato" w:cs="Arial"/>
          <w:b/>
          <w:bCs/>
          <w:lang w:eastAsia="pt-PT"/>
        </w:rPr>
        <w:t>p</w:t>
      </w:r>
      <w:r w:rsidRPr="004A63F5">
        <w:rPr>
          <w:rFonts w:ascii="Lato" w:hAnsi="Lato" w:cs="Arial"/>
          <w:b/>
          <w:bCs/>
          <w:lang w:eastAsia="pt-PT"/>
        </w:rPr>
        <w:t xml:space="preserve">edido de </w:t>
      </w:r>
      <w:r w:rsidR="00A10AA1" w:rsidRPr="004A63F5">
        <w:rPr>
          <w:rFonts w:ascii="Lato" w:hAnsi="Lato" w:cs="Arial"/>
          <w:b/>
          <w:bCs/>
          <w:lang w:eastAsia="pt-PT"/>
        </w:rPr>
        <w:t>c</w:t>
      </w:r>
      <w:r w:rsidRPr="004A63F5">
        <w:rPr>
          <w:rFonts w:ascii="Lato" w:hAnsi="Lato" w:cs="Arial"/>
          <w:b/>
          <w:bCs/>
          <w:lang w:eastAsia="pt-PT"/>
        </w:rPr>
        <w:t>ontribuição</w:t>
      </w:r>
      <w:r w:rsidR="000C067B" w:rsidRPr="004A63F5">
        <w:rPr>
          <w:rFonts w:ascii="Lato" w:hAnsi="Lato" w:cs="Arial"/>
          <w:b/>
          <w:bCs/>
          <w:lang w:eastAsia="pt-PT"/>
        </w:rPr>
        <w:t>,</w:t>
      </w:r>
      <w:r w:rsidRPr="004A63F5">
        <w:rPr>
          <w:rFonts w:ascii="Lato" w:hAnsi="Lato" w:cs="Arial"/>
          <w:lang w:eastAsia="pt-PT"/>
        </w:rPr>
        <w:t xml:space="preserve"> </w:t>
      </w:r>
      <w:r w:rsidR="007B668F">
        <w:rPr>
          <w:rFonts w:ascii="Lato" w:hAnsi="Lato" w:cs="Arial"/>
          <w:lang w:eastAsia="pt-PT"/>
        </w:rPr>
        <w:t>referente aos restantes</w:t>
      </w:r>
      <w:r w:rsidR="009467A5">
        <w:rPr>
          <w:rFonts w:ascii="Lato" w:hAnsi="Lato" w:cs="Arial"/>
          <w:lang w:eastAsia="pt-PT"/>
        </w:rPr>
        <w:t xml:space="preserve"> fundos</w:t>
      </w:r>
      <w:r w:rsidR="007B668F">
        <w:rPr>
          <w:rFonts w:ascii="Lato" w:hAnsi="Lato" w:cs="Arial"/>
          <w:lang w:eastAsia="pt-PT"/>
        </w:rPr>
        <w:t xml:space="preserve">, </w:t>
      </w:r>
      <w:r w:rsidRPr="004A63F5">
        <w:rPr>
          <w:rFonts w:ascii="Lato" w:hAnsi="Lato" w:cs="Arial"/>
          <w:lang w:eastAsia="pt-PT"/>
        </w:rPr>
        <w:t>uma vez aprovados</w:t>
      </w:r>
      <w:r w:rsidR="007B668F">
        <w:rPr>
          <w:rFonts w:ascii="Lato" w:hAnsi="Lato" w:cs="Arial"/>
          <w:lang w:eastAsia="pt-PT"/>
        </w:rPr>
        <w:t>, pela SEGIB,</w:t>
      </w:r>
      <w:r w:rsidRPr="004A63F5">
        <w:rPr>
          <w:rFonts w:ascii="Lato" w:hAnsi="Lato" w:cs="Arial"/>
          <w:lang w:eastAsia="pt-PT"/>
        </w:rPr>
        <w:t xml:space="preserve"> os relatórios anteriores</w:t>
      </w:r>
      <w:r w:rsidR="00BC08B9">
        <w:rPr>
          <w:rFonts w:ascii="Lato" w:hAnsi="Lato" w:cs="Arial"/>
          <w:lang w:eastAsia="pt-PT"/>
        </w:rPr>
        <w:t xml:space="preserve">, de acordo com o </w:t>
      </w:r>
      <w:r w:rsidR="00BC08B9" w:rsidRPr="00BC08B9">
        <w:rPr>
          <w:rFonts w:ascii="Lato" w:hAnsi="Lato" w:cs="Arial"/>
          <w:b/>
          <w:bCs/>
          <w:lang w:eastAsia="pt-PT"/>
        </w:rPr>
        <w:t>Anexo  D do Anexo III- Manual de Execução dos Fundos SEGIB.</w:t>
      </w:r>
    </w:p>
    <w:p w14:paraId="3462C9A2" w14:textId="32CD49E4" w:rsidR="0044688E" w:rsidRPr="004A63F5" w:rsidRDefault="0035259A" w:rsidP="008B15CE">
      <w:pPr>
        <w:pStyle w:val="Ttulo3"/>
        <w:rPr>
          <w:lang w:eastAsia="es-ES"/>
        </w:rPr>
      </w:pPr>
      <w:bookmarkStart w:id="19" w:name="_Toc223527731"/>
      <w:r>
        <w:rPr>
          <w:lang w:eastAsia="pt-PT"/>
        </w:rPr>
        <w:t>9.2.2</w:t>
      </w:r>
      <w:r w:rsidR="0044688E" w:rsidRPr="004A63F5">
        <w:rPr>
          <w:lang w:eastAsia="pt-PT"/>
        </w:rPr>
        <w:t>.- Relatório Final</w:t>
      </w:r>
      <w:bookmarkEnd w:id="19"/>
    </w:p>
    <w:p w14:paraId="61FE54AA" w14:textId="2F4957CF" w:rsidR="00582662" w:rsidRPr="004A63F5" w:rsidRDefault="00F417B6" w:rsidP="0044688E">
      <w:pPr>
        <w:spacing w:line="240" w:lineRule="auto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 xml:space="preserve">Uma vez concluídas as atividades do projeto ou </w:t>
      </w:r>
      <w:r w:rsidR="00A10AA1" w:rsidRPr="004A63F5">
        <w:rPr>
          <w:rFonts w:ascii="Lato" w:hAnsi="Lato" w:cs="Arial"/>
          <w:lang w:eastAsia="pt-PT"/>
        </w:rPr>
        <w:t>iniciativa</w:t>
      </w:r>
      <w:r w:rsidRPr="004A63F5">
        <w:rPr>
          <w:rFonts w:ascii="Lato" w:hAnsi="Lato" w:cs="Arial"/>
          <w:lang w:eastAsia="pt-PT"/>
        </w:rPr>
        <w:t xml:space="preserve">, a </w:t>
      </w:r>
      <w:r w:rsidR="00FA3BBD">
        <w:rPr>
          <w:rFonts w:ascii="Lato" w:hAnsi="Lato" w:cs="Arial"/>
          <w:lang w:eastAsia="pt-PT"/>
        </w:rPr>
        <w:t xml:space="preserve">entidade </w:t>
      </w:r>
      <w:r w:rsidR="007E23A5">
        <w:rPr>
          <w:rFonts w:ascii="Lato" w:hAnsi="Lato" w:cs="Arial"/>
          <w:lang w:eastAsia="pt-PT"/>
        </w:rPr>
        <w:t>líder</w:t>
      </w:r>
      <w:r w:rsidR="00FA3BBD">
        <w:rPr>
          <w:rFonts w:ascii="Lato" w:hAnsi="Lato" w:cs="Arial"/>
          <w:lang w:eastAsia="pt-PT"/>
        </w:rPr>
        <w:t xml:space="preserve"> deverá </w:t>
      </w:r>
      <w:r w:rsidRPr="004A63F5">
        <w:rPr>
          <w:rFonts w:ascii="Lato" w:hAnsi="Lato" w:cs="Arial"/>
          <w:lang w:eastAsia="pt-PT"/>
        </w:rPr>
        <w:t xml:space="preserve"> apresentar</w:t>
      </w:r>
      <w:r w:rsidR="007B668F">
        <w:rPr>
          <w:rFonts w:ascii="Lato" w:hAnsi="Lato" w:cs="Arial"/>
          <w:lang w:eastAsia="pt-PT"/>
        </w:rPr>
        <w:t xml:space="preserve"> os relatórios técnico e financeiro finais</w:t>
      </w:r>
      <w:r w:rsidRPr="004A63F5">
        <w:rPr>
          <w:rFonts w:ascii="Lato" w:hAnsi="Lato" w:cs="Arial"/>
          <w:lang w:eastAsia="pt-PT"/>
        </w:rPr>
        <w:t xml:space="preserve">, no prazo máximo de 30 dias após a </w:t>
      </w:r>
      <w:r w:rsidRPr="004A63F5">
        <w:rPr>
          <w:rFonts w:ascii="Lato" w:hAnsi="Lato" w:cs="Arial"/>
          <w:lang w:eastAsia="pt-PT"/>
        </w:rPr>
        <w:lastRenderedPageBreak/>
        <w:t>conclusão do projeto</w:t>
      </w:r>
      <w:r w:rsidR="00A10AA1" w:rsidRPr="004A63F5">
        <w:rPr>
          <w:rFonts w:ascii="Lato" w:hAnsi="Lato" w:cs="Arial"/>
          <w:lang w:eastAsia="pt-PT"/>
        </w:rPr>
        <w:t xml:space="preserve"> o</w:t>
      </w:r>
      <w:r w:rsidR="00065F3F" w:rsidRPr="004A63F5">
        <w:rPr>
          <w:rFonts w:ascii="Lato" w:hAnsi="Lato" w:cs="Arial"/>
          <w:lang w:eastAsia="pt-PT"/>
        </w:rPr>
        <w:t>u</w:t>
      </w:r>
      <w:r w:rsidR="00A10AA1" w:rsidRPr="004A63F5">
        <w:rPr>
          <w:rFonts w:ascii="Lato" w:hAnsi="Lato" w:cs="Arial"/>
          <w:lang w:eastAsia="pt-PT"/>
        </w:rPr>
        <w:t xml:space="preserve"> </w:t>
      </w:r>
      <w:r w:rsidR="00C854E4" w:rsidRPr="004A63F5">
        <w:rPr>
          <w:rFonts w:ascii="Lato" w:hAnsi="Lato" w:cs="Arial"/>
          <w:lang w:eastAsia="pt-PT"/>
        </w:rPr>
        <w:t>iniciativa</w:t>
      </w:r>
      <w:r w:rsidRPr="004A63F5">
        <w:rPr>
          <w:rFonts w:ascii="Lato" w:hAnsi="Lato" w:cs="Arial"/>
          <w:lang w:eastAsia="pt-PT"/>
        </w:rPr>
        <w:t>. A prestação de contas</w:t>
      </w:r>
      <w:r w:rsidR="006526DD" w:rsidRPr="004A63F5">
        <w:rPr>
          <w:rFonts w:ascii="Lato" w:hAnsi="Lato" w:cs="Arial"/>
          <w:lang w:eastAsia="pt-PT"/>
        </w:rPr>
        <w:t>, a ser apresentada de acordo com o</w:t>
      </w:r>
      <w:r w:rsidR="008F05A4">
        <w:rPr>
          <w:rFonts w:ascii="Lato" w:hAnsi="Lato" w:cs="Arial"/>
          <w:lang w:eastAsia="pt-PT"/>
        </w:rPr>
        <w:t>s</w:t>
      </w:r>
      <w:r w:rsidR="006526DD" w:rsidRPr="004A63F5">
        <w:rPr>
          <w:rFonts w:ascii="Lato" w:hAnsi="Lato" w:cs="Arial"/>
          <w:lang w:eastAsia="pt-PT"/>
        </w:rPr>
        <w:t xml:space="preserve"> </w:t>
      </w:r>
      <w:r w:rsidR="00261A92" w:rsidRPr="004A63F5">
        <w:rPr>
          <w:rFonts w:ascii="Lato" w:hAnsi="Lato" w:cs="Arial"/>
          <w:lang w:eastAsia="pt-PT"/>
        </w:rPr>
        <w:t>modelo</w:t>
      </w:r>
      <w:r w:rsidR="008F05A4">
        <w:rPr>
          <w:rFonts w:ascii="Lato" w:hAnsi="Lato" w:cs="Arial"/>
          <w:lang w:eastAsia="pt-PT"/>
        </w:rPr>
        <w:t>s</w:t>
      </w:r>
      <w:r w:rsidR="00261A92" w:rsidRPr="004A63F5">
        <w:rPr>
          <w:rFonts w:ascii="Lato" w:hAnsi="Lato" w:cs="Arial"/>
          <w:lang w:eastAsia="pt-PT"/>
        </w:rPr>
        <w:t xml:space="preserve"> </w:t>
      </w:r>
      <w:r w:rsidR="006526DD" w:rsidRPr="004A63F5">
        <w:rPr>
          <w:rFonts w:ascii="Lato" w:hAnsi="Lato" w:cs="Arial"/>
          <w:lang w:eastAsia="pt-PT"/>
        </w:rPr>
        <w:t>disponibilizado</w:t>
      </w:r>
      <w:r w:rsidR="008F05A4">
        <w:rPr>
          <w:rFonts w:ascii="Lato" w:hAnsi="Lato" w:cs="Arial"/>
          <w:lang w:eastAsia="pt-PT"/>
        </w:rPr>
        <w:t>s</w:t>
      </w:r>
      <w:r w:rsidR="006526DD" w:rsidRPr="004A63F5">
        <w:rPr>
          <w:rFonts w:ascii="Lato" w:hAnsi="Lato" w:cs="Arial"/>
          <w:lang w:eastAsia="pt-PT"/>
        </w:rPr>
        <w:t xml:space="preserve"> </w:t>
      </w:r>
      <w:r w:rsidR="008F05A4">
        <w:rPr>
          <w:rFonts w:ascii="Lato" w:hAnsi="Lato" w:cs="Arial"/>
          <w:lang w:eastAsia="pt-PT"/>
        </w:rPr>
        <w:t xml:space="preserve">nos </w:t>
      </w:r>
      <w:r w:rsidR="008F05A4" w:rsidRPr="008F05A4">
        <w:rPr>
          <w:rFonts w:ascii="Lato" w:hAnsi="Lato" w:cs="Arial"/>
          <w:b/>
          <w:bCs/>
          <w:lang w:eastAsia="pt-PT"/>
        </w:rPr>
        <w:t>Anexos B e C d</w:t>
      </w:r>
      <w:r w:rsidR="006526DD" w:rsidRPr="008F05A4">
        <w:rPr>
          <w:rFonts w:ascii="Lato" w:hAnsi="Lato" w:cs="Arial"/>
          <w:b/>
          <w:bCs/>
          <w:lang w:eastAsia="pt-PT"/>
        </w:rPr>
        <w:t>o</w:t>
      </w:r>
      <w:r w:rsidR="006526DD" w:rsidRPr="004A63F5">
        <w:rPr>
          <w:rFonts w:ascii="Lato" w:hAnsi="Lato" w:cs="Arial"/>
          <w:lang w:eastAsia="pt-PT"/>
        </w:rPr>
        <w:t xml:space="preserve"> </w:t>
      </w:r>
      <w:r w:rsidR="006526DD" w:rsidRPr="008F05A4">
        <w:rPr>
          <w:rFonts w:ascii="Lato" w:hAnsi="Lato" w:cs="Arial"/>
          <w:b/>
          <w:bCs/>
          <w:lang w:eastAsia="pt-PT"/>
        </w:rPr>
        <w:t>Anexo III</w:t>
      </w:r>
      <w:r w:rsidR="008F05A4">
        <w:rPr>
          <w:rFonts w:ascii="Lato" w:hAnsi="Lato" w:cs="Arial"/>
          <w:b/>
          <w:bCs/>
          <w:lang w:eastAsia="pt-PT"/>
        </w:rPr>
        <w:t xml:space="preserve"> – Manual de Execução dos Fundos SEGIB</w:t>
      </w:r>
      <w:r w:rsidR="006526DD" w:rsidRPr="004A63F5">
        <w:rPr>
          <w:rFonts w:ascii="Lato" w:hAnsi="Lato" w:cs="Arial"/>
          <w:lang w:eastAsia="pt-PT"/>
        </w:rPr>
        <w:t>,</w:t>
      </w:r>
      <w:r w:rsidRPr="004A63F5">
        <w:rPr>
          <w:rFonts w:ascii="Lato" w:hAnsi="Lato" w:cs="Arial"/>
          <w:lang w:eastAsia="pt-PT"/>
        </w:rPr>
        <w:t xml:space="preserve"> consiste no seguinte: </w:t>
      </w:r>
    </w:p>
    <w:p w14:paraId="0D06CCDD" w14:textId="1170079A" w:rsidR="00582662" w:rsidRPr="004A63F5" w:rsidRDefault="00A10D51" w:rsidP="004A63F5">
      <w:pPr>
        <w:pStyle w:val="Prrafodelista"/>
        <w:numPr>
          <w:ilvl w:val="0"/>
          <w:numId w:val="9"/>
        </w:numPr>
        <w:spacing w:line="240" w:lineRule="auto"/>
        <w:ind w:left="360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b/>
          <w:bCs/>
          <w:lang w:eastAsia="pt-PT"/>
        </w:rPr>
        <w:t xml:space="preserve">Um </w:t>
      </w:r>
      <w:r w:rsidR="001172BE" w:rsidRPr="004A63F5">
        <w:rPr>
          <w:rFonts w:ascii="Lato" w:hAnsi="Lato" w:cs="Arial"/>
          <w:b/>
          <w:bCs/>
          <w:lang w:eastAsia="pt-PT"/>
        </w:rPr>
        <w:t xml:space="preserve">relatório </w:t>
      </w:r>
      <w:r w:rsidRPr="004A63F5">
        <w:rPr>
          <w:rFonts w:ascii="Lato" w:hAnsi="Lato" w:cs="Arial"/>
          <w:b/>
          <w:bCs/>
          <w:lang w:eastAsia="pt-PT"/>
        </w:rPr>
        <w:t>técnico:</w:t>
      </w:r>
      <w:r w:rsidRPr="004A63F5">
        <w:rPr>
          <w:rFonts w:ascii="Lato" w:hAnsi="Lato" w:cs="Arial"/>
          <w:lang w:eastAsia="pt-PT"/>
        </w:rPr>
        <w:t xml:space="preserve"> com a descrição da execução técnica especificando</w:t>
      </w:r>
      <w:r w:rsidR="00DF5AA9" w:rsidRPr="004A63F5">
        <w:rPr>
          <w:rFonts w:ascii="Lato" w:hAnsi="Lato" w:cs="Arial"/>
          <w:lang w:eastAsia="pt-PT"/>
        </w:rPr>
        <w:t xml:space="preserve"> o objetivo principal, objetivos </w:t>
      </w:r>
      <w:r w:rsidR="009A5519" w:rsidRPr="004A63F5">
        <w:rPr>
          <w:rFonts w:ascii="Lato" w:hAnsi="Lato" w:cs="Arial"/>
          <w:lang w:eastAsia="pt-PT"/>
        </w:rPr>
        <w:t>específicos</w:t>
      </w:r>
      <w:r w:rsidR="00DF5AA9" w:rsidRPr="004A63F5">
        <w:rPr>
          <w:rFonts w:ascii="Lato" w:hAnsi="Lato" w:cs="Arial"/>
          <w:lang w:eastAsia="pt-PT"/>
        </w:rPr>
        <w:t>,</w:t>
      </w:r>
      <w:r w:rsidRPr="004A63F5">
        <w:rPr>
          <w:rFonts w:ascii="Lato" w:hAnsi="Lato" w:cs="Arial"/>
          <w:lang w:eastAsia="pt-PT"/>
        </w:rPr>
        <w:t xml:space="preserve"> as atividades realizadas, resultados obtidos e impactos, perfil do público alcançado, número de beneficiários diretos e indiretos e estratégias de comunicação</w:t>
      </w:r>
      <w:r w:rsidR="00261A92" w:rsidRPr="004A63F5">
        <w:rPr>
          <w:rFonts w:ascii="Lato" w:hAnsi="Lato" w:cs="Arial"/>
          <w:lang w:eastAsia="pt-PT"/>
        </w:rPr>
        <w:t xml:space="preserve"> e visibilidade</w:t>
      </w:r>
      <w:r w:rsidRPr="004A63F5">
        <w:rPr>
          <w:rFonts w:ascii="Lato" w:hAnsi="Lato" w:cs="Arial"/>
          <w:lang w:eastAsia="pt-PT"/>
        </w:rPr>
        <w:t xml:space="preserve">, incluindo dossier de imprensa, material de divulgação, imagens e vídeos, entre outros materiais que comprovem o alcance e o bom desenvolvimento do projeto. </w:t>
      </w:r>
    </w:p>
    <w:p w14:paraId="4F4D0238" w14:textId="66816BC0" w:rsidR="00A531B9" w:rsidRPr="004A63F5" w:rsidRDefault="00CF58DF" w:rsidP="00BA5DCE">
      <w:pPr>
        <w:pStyle w:val="Prrafodelista"/>
        <w:numPr>
          <w:ilvl w:val="0"/>
          <w:numId w:val="9"/>
        </w:numPr>
        <w:spacing w:before="240" w:after="0" w:line="240" w:lineRule="auto"/>
        <w:ind w:left="357" w:hanging="357"/>
        <w:contextualSpacing w:val="0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b/>
          <w:bCs/>
          <w:lang w:eastAsia="pt-PT"/>
        </w:rPr>
        <w:t>Um relatório financeiro</w:t>
      </w:r>
      <w:r w:rsidR="004157A5">
        <w:rPr>
          <w:rFonts w:ascii="Lato" w:hAnsi="Lato" w:cs="Arial"/>
          <w:b/>
          <w:bCs/>
          <w:lang w:eastAsia="pt-PT"/>
        </w:rPr>
        <w:t>,</w:t>
      </w:r>
      <w:r w:rsidRPr="004A63F5">
        <w:rPr>
          <w:rFonts w:ascii="Lato" w:hAnsi="Lato" w:cs="Arial"/>
          <w:lang w:eastAsia="pt-PT"/>
        </w:rPr>
        <w:t xml:space="preserve"> </w:t>
      </w:r>
      <w:r w:rsidR="004157A5">
        <w:rPr>
          <w:rFonts w:ascii="Lato" w:hAnsi="Lato" w:cs="Arial"/>
          <w:lang w:eastAsia="pt-PT"/>
        </w:rPr>
        <w:t>detalhando os gastos realizados correspondentes ao primeiro e segundo desembolsos</w:t>
      </w:r>
      <w:r w:rsidR="00A531B9" w:rsidRPr="004A63F5">
        <w:rPr>
          <w:rFonts w:ascii="Lato" w:hAnsi="Lato" w:cs="Arial"/>
          <w:lang w:eastAsia="pt-PT"/>
        </w:rPr>
        <w:t>, referentes apenas aos valores recebidos da SEGIB,</w:t>
      </w:r>
      <w:r w:rsidRPr="004A63F5">
        <w:rPr>
          <w:rFonts w:ascii="Lato" w:hAnsi="Lato" w:cs="Arial"/>
          <w:lang w:eastAsia="pt-PT"/>
        </w:rPr>
        <w:t xml:space="preserve"> </w:t>
      </w:r>
      <w:r w:rsidR="004157A5">
        <w:rPr>
          <w:rFonts w:ascii="Lato" w:hAnsi="Lato" w:cs="Arial"/>
          <w:lang w:eastAsia="pt-PT"/>
        </w:rPr>
        <w:t xml:space="preserve">expressos </w:t>
      </w:r>
      <w:r w:rsidRPr="004A63F5">
        <w:rPr>
          <w:rFonts w:ascii="Lato" w:hAnsi="Lato" w:cs="Arial"/>
          <w:lang w:eastAsia="pt-PT"/>
        </w:rPr>
        <w:t xml:space="preserve">em moeda local e o seu </w:t>
      </w:r>
      <w:r w:rsidR="004157A5">
        <w:rPr>
          <w:rFonts w:ascii="Lato" w:hAnsi="Lato" w:cs="Arial"/>
          <w:lang w:eastAsia="pt-PT"/>
        </w:rPr>
        <w:t xml:space="preserve">equivalente em euros à taxa de câmbio vigente no momento do desembolso. Este relatório deve ser acompanhado de cópias de faturas e dos comprovativos de pagamento das transferências bancárias efetuadas. </w:t>
      </w:r>
    </w:p>
    <w:p w14:paraId="53007866" w14:textId="184D01A4" w:rsidR="003C5513" w:rsidRPr="00BA5DCE" w:rsidRDefault="004A63F5" w:rsidP="00BA5DCE">
      <w:pPr>
        <w:pStyle w:val="Prrafodelista"/>
        <w:numPr>
          <w:ilvl w:val="0"/>
          <w:numId w:val="9"/>
        </w:numPr>
        <w:spacing w:before="240" w:after="0" w:line="240" w:lineRule="auto"/>
        <w:ind w:left="357" w:hanging="357"/>
        <w:contextualSpacing w:val="0"/>
        <w:jc w:val="both"/>
        <w:rPr>
          <w:rFonts w:ascii="Lato" w:hAnsi="Lato" w:cs="Arial"/>
          <w:lang w:eastAsia="pt-PT"/>
        </w:rPr>
      </w:pPr>
      <w:r>
        <w:rPr>
          <w:rFonts w:ascii="Lato" w:hAnsi="Lato" w:cs="Arial"/>
          <w:b/>
          <w:bCs/>
          <w:lang w:eastAsia="pt-PT"/>
        </w:rPr>
        <w:t xml:space="preserve">Um </w:t>
      </w:r>
      <w:r w:rsidR="00D70A2D">
        <w:rPr>
          <w:rFonts w:ascii="Lato" w:hAnsi="Lato" w:cs="Arial"/>
          <w:b/>
          <w:bCs/>
          <w:lang w:eastAsia="pt-PT"/>
        </w:rPr>
        <w:t>c</w:t>
      </w:r>
      <w:r w:rsidR="003C5513" w:rsidRPr="004A63F5">
        <w:rPr>
          <w:rFonts w:ascii="Lato" w:hAnsi="Lato" w:cs="Arial"/>
          <w:b/>
          <w:bCs/>
          <w:lang w:eastAsia="pt-PT"/>
        </w:rPr>
        <w:t>ertificado institucional assinado</w:t>
      </w:r>
      <w:r w:rsidR="003C5513" w:rsidRPr="004A63F5">
        <w:rPr>
          <w:rFonts w:ascii="Lato" w:hAnsi="Lato" w:cs="Arial"/>
          <w:lang w:eastAsia="pt-PT"/>
        </w:rPr>
        <w:t xml:space="preserve"> pelo representante da entidade líder </w:t>
      </w:r>
      <w:r w:rsidR="00D70A2D" w:rsidRPr="004A63F5">
        <w:rPr>
          <w:rFonts w:ascii="Lato" w:hAnsi="Lato" w:cs="Arial"/>
          <w:lang w:eastAsia="pt-PT"/>
        </w:rPr>
        <w:t>assinalando</w:t>
      </w:r>
      <w:r w:rsidR="003C5513" w:rsidRPr="004A63F5">
        <w:rPr>
          <w:rFonts w:ascii="Lato" w:hAnsi="Lato" w:cs="Arial"/>
          <w:lang w:eastAsia="pt-PT"/>
        </w:rPr>
        <w:t>: como foi executado o cofinanciamento de 15%, indicando a origem do financiamento e incluindo uma declaração de transparência na sua execução.</w:t>
      </w:r>
    </w:p>
    <w:p w14:paraId="6C6A5F0A" w14:textId="2B44E09B" w:rsidR="00A531B9" w:rsidRPr="004A63F5" w:rsidRDefault="00A531B9" w:rsidP="00BA5DCE">
      <w:pPr>
        <w:spacing w:before="240" w:after="240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lang w:eastAsia="pt-PT"/>
        </w:rPr>
        <w:t xml:space="preserve">Os relatórios </w:t>
      </w:r>
      <w:r w:rsidR="004157A5" w:rsidRPr="004A63F5">
        <w:rPr>
          <w:rFonts w:ascii="Lato" w:hAnsi="Lato" w:cs="Arial"/>
          <w:lang w:eastAsia="pt-PT"/>
        </w:rPr>
        <w:t>financeiros,</w:t>
      </w:r>
      <w:r w:rsidR="004157A5">
        <w:rPr>
          <w:rFonts w:ascii="Lato" w:hAnsi="Lato" w:cs="Arial"/>
          <w:lang w:eastAsia="pt-PT"/>
        </w:rPr>
        <w:t xml:space="preserve"> tanto o</w:t>
      </w:r>
      <w:r w:rsidRPr="004A63F5">
        <w:rPr>
          <w:rFonts w:ascii="Lato" w:hAnsi="Lato" w:cs="Arial"/>
          <w:lang w:eastAsia="pt-PT"/>
        </w:rPr>
        <w:t xml:space="preserve"> intercalar</w:t>
      </w:r>
      <w:r w:rsidR="004157A5">
        <w:rPr>
          <w:rFonts w:ascii="Lato" w:hAnsi="Lato" w:cs="Arial"/>
          <w:lang w:eastAsia="pt-PT"/>
        </w:rPr>
        <w:t xml:space="preserve"> como o</w:t>
      </w:r>
      <w:r w:rsidRPr="004A63F5">
        <w:rPr>
          <w:rFonts w:ascii="Lato" w:hAnsi="Lato" w:cs="Arial"/>
          <w:lang w:eastAsia="pt-PT"/>
        </w:rPr>
        <w:t xml:space="preserve"> final</w:t>
      </w:r>
      <w:r w:rsidR="00DA7A76" w:rsidRPr="004A63F5">
        <w:rPr>
          <w:rFonts w:ascii="Lato" w:hAnsi="Lato" w:cs="Arial"/>
          <w:lang w:eastAsia="pt-PT"/>
        </w:rPr>
        <w:t>,</w:t>
      </w:r>
      <w:r w:rsidRPr="004A63F5">
        <w:rPr>
          <w:rFonts w:ascii="Lato" w:hAnsi="Lato" w:cs="Arial"/>
          <w:lang w:eastAsia="pt-PT"/>
        </w:rPr>
        <w:t xml:space="preserve"> deverão incorporar uma declaração, assinada pelo representante legal da entidade líder, na qual certifique que todos os documentos </w:t>
      </w:r>
      <w:r w:rsidR="004157A5">
        <w:rPr>
          <w:rFonts w:ascii="Lato" w:hAnsi="Lato" w:cs="Arial"/>
          <w:lang w:eastAsia="pt-PT"/>
        </w:rPr>
        <w:t>originais relativos a</w:t>
      </w:r>
      <w:r w:rsidRPr="004A63F5">
        <w:rPr>
          <w:rFonts w:ascii="Lato" w:hAnsi="Lato" w:cs="Arial"/>
          <w:lang w:eastAsia="pt-PT"/>
        </w:rPr>
        <w:t>os gastos efetuados</w:t>
      </w:r>
      <w:r w:rsidR="004157A5">
        <w:rPr>
          <w:rFonts w:ascii="Lato" w:hAnsi="Lato" w:cs="Arial"/>
          <w:lang w:eastAsia="pt-PT"/>
        </w:rPr>
        <w:t xml:space="preserve"> no projeto ou iniciativa</w:t>
      </w:r>
      <w:r w:rsidRPr="004A63F5">
        <w:rPr>
          <w:rFonts w:ascii="Lato" w:hAnsi="Lato" w:cs="Arial"/>
          <w:lang w:eastAsia="pt-PT"/>
        </w:rPr>
        <w:t xml:space="preserve">, apenas referentes aos fundos recebidos da SEGIB, se encontram disponíveis </w:t>
      </w:r>
      <w:r w:rsidR="00DA7A76" w:rsidRPr="004A63F5">
        <w:rPr>
          <w:rFonts w:ascii="Lato" w:hAnsi="Lato" w:cs="Arial"/>
          <w:lang w:eastAsia="pt-PT"/>
        </w:rPr>
        <w:t>nas instalações</w:t>
      </w:r>
      <w:r w:rsidRPr="004A63F5">
        <w:rPr>
          <w:rFonts w:ascii="Lato" w:hAnsi="Lato" w:cs="Arial"/>
          <w:lang w:eastAsia="pt-PT"/>
        </w:rPr>
        <w:t xml:space="preserve"> da instituição líder, e que coincidem fielmente com os que constam da sua contabilidade oficial. </w:t>
      </w:r>
      <w:r w:rsidR="00CF58DF" w:rsidRPr="004A63F5">
        <w:rPr>
          <w:rFonts w:ascii="Lato" w:hAnsi="Lato" w:cs="Arial"/>
          <w:lang w:eastAsia="pt-PT"/>
        </w:rPr>
        <w:t xml:space="preserve"> </w:t>
      </w:r>
    </w:p>
    <w:p w14:paraId="4A4050CA" w14:textId="6111C445" w:rsidR="006B0088" w:rsidRPr="004A63F5" w:rsidRDefault="005C6721" w:rsidP="00CB3E39">
      <w:pPr>
        <w:pStyle w:val="Ttulo2"/>
      </w:pPr>
      <w:bookmarkStart w:id="20" w:name="_Toc223527732"/>
      <w:r>
        <w:rPr>
          <w:lang w:eastAsia="pt-PT"/>
        </w:rPr>
        <w:t>9.3</w:t>
      </w:r>
      <w:r w:rsidR="00A531B9" w:rsidRPr="004A63F5">
        <w:rPr>
          <w:lang w:eastAsia="pt-PT"/>
        </w:rPr>
        <w:t>. -</w:t>
      </w:r>
      <w:r w:rsidR="006B0088" w:rsidRPr="004A63F5">
        <w:rPr>
          <w:lang w:eastAsia="pt-PT"/>
        </w:rPr>
        <w:t xml:space="preserve"> </w:t>
      </w:r>
      <w:r w:rsidR="006B0088" w:rsidRPr="004A63F5">
        <w:t>Reembolso</w:t>
      </w:r>
      <w:bookmarkEnd w:id="20"/>
    </w:p>
    <w:p w14:paraId="32E318AA" w14:textId="68A45FD1" w:rsidR="00CE264E" w:rsidRPr="004A63F5" w:rsidRDefault="00A531B9" w:rsidP="00E9315D">
      <w:pPr>
        <w:jc w:val="both"/>
        <w:rPr>
          <w:rFonts w:ascii="Lato" w:hAnsi="Lato"/>
        </w:rPr>
      </w:pPr>
      <w:r w:rsidRPr="004A63F5">
        <w:rPr>
          <w:rFonts w:ascii="Lato" w:hAnsi="Lato"/>
        </w:rPr>
        <w:t xml:space="preserve">A </w:t>
      </w:r>
      <w:r w:rsidR="00DA7A76" w:rsidRPr="004A63F5">
        <w:rPr>
          <w:rFonts w:ascii="Lato" w:hAnsi="Lato"/>
        </w:rPr>
        <w:t>utilização</w:t>
      </w:r>
      <w:r w:rsidRPr="004A63F5">
        <w:rPr>
          <w:rFonts w:ascii="Lato" w:hAnsi="Lato"/>
        </w:rPr>
        <w:t xml:space="preserve"> dos fundos recebidos</w:t>
      </w:r>
      <w:r w:rsidR="00DA7A76" w:rsidRPr="004A63F5">
        <w:rPr>
          <w:rFonts w:ascii="Lato" w:hAnsi="Lato"/>
        </w:rPr>
        <w:t>,</w:t>
      </w:r>
      <w:r w:rsidRPr="004A63F5">
        <w:rPr>
          <w:rFonts w:ascii="Lato" w:hAnsi="Lato"/>
        </w:rPr>
        <w:t xml:space="preserve"> para fins distintos aos previstos no projeto ou </w:t>
      </w:r>
      <w:r w:rsidR="00DA7A76" w:rsidRPr="004A63F5">
        <w:rPr>
          <w:rFonts w:ascii="Lato" w:hAnsi="Lato"/>
        </w:rPr>
        <w:t>iniciativa,</w:t>
      </w:r>
      <w:r w:rsidRPr="004A63F5">
        <w:rPr>
          <w:rFonts w:ascii="Lato" w:hAnsi="Lato"/>
        </w:rPr>
        <w:t xml:space="preserve"> e a </w:t>
      </w:r>
      <w:r w:rsidR="00DA7A76" w:rsidRPr="004A63F5">
        <w:rPr>
          <w:rFonts w:ascii="Lato" w:hAnsi="Lato"/>
        </w:rPr>
        <w:t>utilização</w:t>
      </w:r>
      <w:r w:rsidRPr="004A63F5">
        <w:rPr>
          <w:rFonts w:ascii="Lato" w:hAnsi="Lato"/>
        </w:rPr>
        <w:t xml:space="preserve"> </w:t>
      </w:r>
      <w:r w:rsidR="00DA7A76" w:rsidRPr="004A63F5">
        <w:rPr>
          <w:rFonts w:ascii="Lato" w:hAnsi="Lato"/>
        </w:rPr>
        <w:t>não</w:t>
      </w:r>
      <w:r w:rsidRPr="004A63F5">
        <w:rPr>
          <w:rFonts w:ascii="Lato" w:hAnsi="Lato"/>
        </w:rPr>
        <w:t xml:space="preserve"> adequada dos </w:t>
      </w:r>
      <w:r w:rsidR="00DA7A76" w:rsidRPr="004A63F5">
        <w:rPr>
          <w:rFonts w:ascii="Lato" w:hAnsi="Lato"/>
        </w:rPr>
        <w:t>recursos</w:t>
      </w:r>
      <w:r w:rsidRPr="004A63F5">
        <w:rPr>
          <w:rFonts w:ascii="Lato" w:hAnsi="Lato"/>
        </w:rPr>
        <w:t xml:space="preserve"> transferidos, implicará a </w:t>
      </w:r>
      <w:r w:rsidR="00DA7A76" w:rsidRPr="004A63F5">
        <w:rPr>
          <w:rFonts w:ascii="Lato" w:hAnsi="Lato"/>
        </w:rPr>
        <w:t>devolução</w:t>
      </w:r>
      <w:r w:rsidRPr="004A63F5">
        <w:rPr>
          <w:rFonts w:ascii="Lato" w:hAnsi="Lato"/>
        </w:rPr>
        <w:t xml:space="preserve"> do 100% dos </w:t>
      </w:r>
      <w:r w:rsidR="00DA7A76" w:rsidRPr="004A63F5">
        <w:rPr>
          <w:rFonts w:ascii="Lato" w:hAnsi="Lato"/>
        </w:rPr>
        <w:t xml:space="preserve">verbas </w:t>
      </w:r>
      <w:r w:rsidRPr="004A63F5">
        <w:rPr>
          <w:rFonts w:ascii="Lato" w:hAnsi="Lato"/>
        </w:rPr>
        <w:t xml:space="preserve">recebidos da parte da SEGIB. </w:t>
      </w:r>
    </w:p>
    <w:p w14:paraId="6EC8F171" w14:textId="2C42A268" w:rsidR="00DA7A76" w:rsidRPr="004A63F5" w:rsidRDefault="00DA7A76" w:rsidP="00DA7A76">
      <w:pPr>
        <w:spacing w:before="240" w:line="240" w:lineRule="auto"/>
        <w:jc w:val="both"/>
        <w:rPr>
          <w:rFonts w:ascii="Lato" w:hAnsi="Lato"/>
        </w:rPr>
      </w:pPr>
      <w:r w:rsidRPr="004A63F5">
        <w:rPr>
          <w:rFonts w:ascii="Lato" w:hAnsi="Lato"/>
        </w:rPr>
        <w:t>A não execução da totalidade dos fundos recebidos da SEGIB, implicará a devolução</w:t>
      </w:r>
      <w:r w:rsidR="00FD27FE">
        <w:rPr>
          <w:rFonts w:ascii="Lato" w:hAnsi="Lato"/>
        </w:rPr>
        <w:t xml:space="preserve"> da parte não executada</w:t>
      </w:r>
      <w:r w:rsidRPr="004A63F5">
        <w:rPr>
          <w:rFonts w:ascii="Lato" w:hAnsi="Lato"/>
        </w:rPr>
        <w:t>. O reembolso d</w:t>
      </w:r>
      <w:r w:rsidR="00FD27FE">
        <w:rPr>
          <w:rFonts w:ascii="Lato" w:hAnsi="Lato"/>
        </w:rPr>
        <w:t>e ditas</w:t>
      </w:r>
      <w:r w:rsidRPr="004A63F5">
        <w:rPr>
          <w:rFonts w:ascii="Lato" w:hAnsi="Lato"/>
        </w:rPr>
        <w:t xml:space="preserve"> verbas não utilizadas deverá ser efetuada até 15 dias após a sua solicitação por parte da SEGIB. </w:t>
      </w:r>
    </w:p>
    <w:p w14:paraId="246C6104" w14:textId="7F47565C" w:rsidR="001F75DD" w:rsidRPr="004A63F5" w:rsidRDefault="001F75DD" w:rsidP="008B15CE">
      <w:pPr>
        <w:pStyle w:val="Ttulo1"/>
        <w:rPr>
          <w:lang w:eastAsia="es-ES"/>
        </w:rPr>
      </w:pPr>
      <w:bookmarkStart w:id="21" w:name="_Toc223527733"/>
      <w:r w:rsidRPr="004A63F5">
        <w:t>X.</w:t>
      </w:r>
      <w:r w:rsidR="009A5519" w:rsidRPr="004A63F5">
        <w:t xml:space="preserve"> </w:t>
      </w:r>
      <w:r w:rsidRPr="004A63F5">
        <w:t>DISPOSIÇÕES GERAIS</w:t>
      </w:r>
      <w:bookmarkEnd w:id="21"/>
      <w:r w:rsidRPr="004A63F5">
        <w:t xml:space="preserve"> </w:t>
      </w:r>
    </w:p>
    <w:p w14:paraId="171E4D94" w14:textId="66DC731B" w:rsidR="00582662" w:rsidRPr="004A63F5" w:rsidRDefault="00A10D51" w:rsidP="00AF706D">
      <w:pPr>
        <w:spacing w:line="240" w:lineRule="auto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 xml:space="preserve">A seleção dos projetos ou </w:t>
      </w:r>
      <w:r w:rsidR="003A3381" w:rsidRPr="004A63F5">
        <w:rPr>
          <w:rFonts w:ascii="Lato" w:hAnsi="Lato" w:cs="Arial"/>
          <w:lang w:eastAsia="pt-PT"/>
        </w:rPr>
        <w:t>iniciativas beneficiárias</w:t>
      </w:r>
      <w:r w:rsidRPr="004A63F5">
        <w:rPr>
          <w:rFonts w:ascii="Lato" w:hAnsi="Lato" w:cs="Arial"/>
          <w:lang w:eastAsia="pt-PT"/>
        </w:rPr>
        <w:t>, bem como a decisão sobre casos não previstos na presente convocatória, serão da responsabilidade do Comité Técnico de Avaliação.</w:t>
      </w:r>
    </w:p>
    <w:p w14:paraId="1FFBA978" w14:textId="6BCCB2C7" w:rsidR="00582662" w:rsidRPr="004A63F5" w:rsidRDefault="00A10D51" w:rsidP="00AF706D">
      <w:pPr>
        <w:spacing w:line="240" w:lineRule="auto"/>
        <w:jc w:val="both"/>
        <w:rPr>
          <w:rFonts w:ascii="Lato" w:hAnsi="Lato" w:cs="Arial"/>
          <w:lang w:eastAsia="es-ES"/>
        </w:rPr>
      </w:pPr>
      <w:r w:rsidRPr="004A63F5">
        <w:rPr>
          <w:rFonts w:ascii="Lato" w:hAnsi="Lato" w:cs="Arial"/>
          <w:lang w:eastAsia="pt-PT"/>
        </w:rPr>
        <w:t xml:space="preserve">A SEGIB reserva-se o direito de utilizar a informação dos projetos ou </w:t>
      </w:r>
      <w:r w:rsidR="003A3381" w:rsidRPr="004A63F5">
        <w:rPr>
          <w:rFonts w:ascii="Lato" w:hAnsi="Lato" w:cs="Arial"/>
          <w:lang w:eastAsia="pt-PT"/>
        </w:rPr>
        <w:t>iniciativas beneficiárias</w:t>
      </w:r>
      <w:r w:rsidRPr="004A63F5">
        <w:rPr>
          <w:rFonts w:ascii="Lato" w:hAnsi="Lato" w:cs="Arial"/>
          <w:lang w:eastAsia="pt-PT"/>
        </w:rPr>
        <w:t xml:space="preserve"> n</w:t>
      </w:r>
      <w:r w:rsidR="009467A5">
        <w:rPr>
          <w:rFonts w:ascii="Lato" w:hAnsi="Lato" w:cs="Arial"/>
          <w:lang w:eastAsia="pt-PT"/>
        </w:rPr>
        <w:t>a</w:t>
      </w:r>
      <w:r w:rsidRPr="004A63F5">
        <w:rPr>
          <w:rFonts w:ascii="Lato" w:hAnsi="Lato" w:cs="Arial"/>
          <w:lang w:eastAsia="pt-PT"/>
        </w:rPr>
        <w:t xml:space="preserve"> presente co</w:t>
      </w:r>
      <w:r w:rsidR="009467A5">
        <w:rPr>
          <w:rFonts w:ascii="Lato" w:hAnsi="Lato" w:cs="Arial"/>
          <w:lang w:eastAsia="pt-PT"/>
        </w:rPr>
        <w:t>nvocatória</w:t>
      </w:r>
      <w:r w:rsidRPr="004A63F5">
        <w:rPr>
          <w:rFonts w:ascii="Lato" w:hAnsi="Lato" w:cs="Arial"/>
          <w:lang w:eastAsia="pt-PT"/>
        </w:rPr>
        <w:t xml:space="preserve">, através da reprodução total ou parcial, edição, adaptação, tradução, inclusão em bases de dados, divulgação pelos diversos meios de comunicação, distribuição, utilização direta e indireta, sendo proibida qualquer utilização com fins lucrativos. </w:t>
      </w:r>
    </w:p>
    <w:p w14:paraId="57EBB106" w14:textId="556AD79C" w:rsidR="00AF7F81" w:rsidRPr="007577C9" w:rsidRDefault="00A10D51" w:rsidP="007F7999">
      <w:pPr>
        <w:spacing w:line="240" w:lineRule="auto"/>
        <w:jc w:val="both"/>
        <w:rPr>
          <w:rFonts w:ascii="Lato" w:hAnsi="Lato" w:cs="Arial"/>
          <w:lang w:eastAsia="pt-PT"/>
        </w:rPr>
      </w:pPr>
      <w:r w:rsidRPr="004A63F5">
        <w:rPr>
          <w:rFonts w:ascii="Lato" w:hAnsi="Lato" w:cs="Arial"/>
          <w:lang w:eastAsia="pt-PT"/>
        </w:rPr>
        <w:t xml:space="preserve">A participação </w:t>
      </w:r>
      <w:r w:rsidR="00760313" w:rsidRPr="004A63F5">
        <w:rPr>
          <w:rFonts w:ascii="Lato" w:hAnsi="Lato" w:cs="Arial"/>
          <w:lang w:eastAsia="pt-PT"/>
        </w:rPr>
        <w:t>na II</w:t>
      </w:r>
      <w:r w:rsidRPr="004A63F5">
        <w:rPr>
          <w:rFonts w:ascii="Lato" w:hAnsi="Lato" w:cs="Arial"/>
          <w:lang w:eastAsia="pt-PT"/>
        </w:rPr>
        <w:t xml:space="preserve"> </w:t>
      </w:r>
      <w:r w:rsidR="00286CAF" w:rsidRPr="004A63F5">
        <w:rPr>
          <w:rFonts w:ascii="Lato" w:hAnsi="Lato" w:cs="Arial"/>
          <w:lang w:eastAsia="pt-PT"/>
        </w:rPr>
        <w:t>c</w:t>
      </w:r>
      <w:r w:rsidRPr="004A63F5">
        <w:rPr>
          <w:rFonts w:ascii="Lato" w:hAnsi="Lato" w:cs="Arial"/>
          <w:lang w:eastAsia="pt-PT"/>
        </w:rPr>
        <w:t xml:space="preserve">onvocatória de Projetos e Iniciativas de Cooperação Triangular entre a </w:t>
      </w:r>
      <w:r w:rsidR="00DD0C8F" w:rsidRPr="004A63F5">
        <w:rPr>
          <w:rFonts w:ascii="Lato" w:hAnsi="Lato" w:cs="Arial"/>
          <w:lang w:eastAsia="pt-PT"/>
        </w:rPr>
        <w:t xml:space="preserve">Portugal, América Latina e África </w:t>
      </w:r>
      <w:r w:rsidR="00300E82" w:rsidRPr="004A63F5">
        <w:rPr>
          <w:rFonts w:ascii="Lato" w:hAnsi="Lato" w:cs="Arial"/>
          <w:lang w:eastAsia="pt-PT"/>
        </w:rPr>
        <w:t xml:space="preserve">está condicionada à plena aceitação dos termos aqui </w:t>
      </w:r>
      <w:r w:rsidR="003A3381" w:rsidRPr="004A63F5">
        <w:rPr>
          <w:rFonts w:ascii="Lato" w:hAnsi="Lato" w:cs="Arial"/>
          <w:lang w:eastAsia="pt-PT"/>
        </w:rPr>
        <w:t>explicados</w:t>
      </w:r>
      <w:r w:rsidR="00300E82" w:rsidRPr="004A63F5">
        <w:rPr>
          <w:rFonts w:ascii="Lato" w:hAnsi="Lato" w:cs="Arial"/>
          <w:lang w:eastAsia="pt-PT"/>
        </w:rPr>
        <w:t>. A apresentação de projetos ou iniciativas é considerada um ato certo e expresso de aceitação dos termos e condições da convocatória</w:t>
      </w:r>
      <w:r w:rsidR="007577C9" w:rsidRPr="004A63F5">
        <w:rPr>
          <w:rFonts w:ascii="Lato" w:hAnsi="Lato" w:cs="Arial"/>
          <w:lang w:eastAsia="pt-PT"/>
        </w:rPr>
        <w:t>.</w:t>
      </w:r>
    </w:p>
    <w:sectPr w:rsidR="00AF7F81" w:rsidRPr="007577C9" w:rsidSect="000D074D">
      <w:headerReference w:type="default" r:id="rId9"/>
      <w:footerReference w:type="default" r:id="rId10"/>
      <w:pgSz w:w="11906" w:h="16838"/>
      <w:pgMar w:top="198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48D70" w14:textId="77777777" w:rsidR="002D63B5" w:rsidRPr="004A63F5" w:rsidRDefault="002D63B5" w:rsidP="005873EB">
      <w:pPr>
        <w:spacing w:after="0" w:line="240" w:lineRule="auto"/>
      </w:pPr>
      <w:r w:rsidRPr="004A63F5">
        <w:separator/>
      </w:r>
    </w:p>
  </w:endnote>
  <w:endnote w:type="continuationSeparator" w:id="0">
    <w:p w14:paraId="3582F70B" w14:textId="77777777" w:rsidR="002D63B5" w:rsidRPr="004A63F5" w:rsidRDefault="002D63B5" w:rsidP="005873EB">
      <w:pPr>
        <w:spacing w:after="0" w:line="240" w:lineRule="auto"/>
      </w:pPr>
      <w:r w:rsidRPr="004A63F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6116111"/>
      <w:docPartObj>
        <w:docPartGallery w:val="Page Numbers (Bottom of Page)"/>
        <w:docPartUnique/>
      </w:docPartObj>
    </w:sdtPr>
    <w:sdtContent>
      <w:p w14:paraId="6039CAAA" w14:textId="7DA5F084" w:rsidR="00C41219" w:rsidRPr="004A63F5" w:rsidRDefault="00C41219" w:rsidP="003336AE">
        <w:pPr>
          <w:pStyle w:val="Piedepgina"/>
          <w:jc w:val="center"/>
        </w:pPr>
        <w:r w:rsidRPr="004A63F5">
          <w:fldChar w:fldCharType="begin"/>
        </w:r>
        <w:r w:rsidRPr="004A63F5">
          <w:instrText>PAGE   \* MERGEFORMAT</w:instrText>
        </w:r>
        <w:r w:rsidRPr="004A63F5">
          <w:fldChar w:fldCharType="separate"/>
        </w:r>
        <w:r w:rsidRPr="004A63F5">
          <w:t>2</w:t>
        </w:r>
        <w:r w:rsidRPr="004A63F5">
          <w:fldChar w:fldCharType="end"/>
        </w:r>
      </w:p>
    </w:sdtContent>
  </w:sdt>
  <w:p w14:paraId="0EC1F59D" w14:textId="77777777" w:rsidR="000E10A8" w:rsidRPr="004A63F5" w:rsidRDefault="000E10A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772B7" w14:textId="77777777" w:rsidR="002D63B5" w:rsidRPr="004A63F5" w:rsidRDefault="002D63B5" w:rsidP="005873EB">
      <w:pPr>
        <w:spacing w:after="0" w:line="240" w:lineRule="auto"/>
      </w:pPr>
      <w:r w:rsidRPr="004A63F5">
        <w:separator/>
      </w:r>
    </w:p>
  </w:footnote>
  <w:footnote w:type="continuationSeparator" w:id="0">
    <w:p w14:paraId="198A16E7" w14:textId="77777777" w:rsidR="002D63B5" w:rsidRPr="004A63F5" w:rsidRDefault="002D63B5" w:rsidP="005873EB">
      <w:pPr>
        <w:spacing w:after="0" w:line="240" w:lineRule="auto"/>
      </w:pPr>
      <w:r w:rsidRPr="004A63F5">
        <w:continuationSeparator/>
      </w:r>
    </w:p>
  </w:footnote>
  <w:footnote w:id="1">
    <w:p w14:paraId="17CE268B" w14:textId="7B6E4690" w:rsidR="00940D64" w:rsidRPr="008075C8" w:rsidRDefault="00940D64" w:rsidP="002E3925">
      <w:pPr>
        <w:pStyle w:val="Textonotapie"/>
        <w:jc w:val="both"/>
        <w:rPr>
          <w:rFonts w:ascii="Lato" w:hAnsi="Lato"/>
          <w:sz w:val="16"/>
          <w:szCs w:val="16"/>
          <w:lang w:val="es-ES"/>
        </w:rPr>
      </w:pPr>
      <w:r w:rsidRPr="008075C8">
        <w:rPr>
          <w:rStyle w:val="Refdenotaalpie"/>
          <w:rFonts w:ascii="Lato" w:hAnsi="Lato"/>
          <w:sz w:val="16"/>
          <w:szCs w:val="16"/>
        </w:rPr>
        <w:footnoteRef/>
      </w:r>
      <w:r w:rsidRPr="008075C8">
        <w:rPr>
          <w:rFonts w:ascii="Lato" w:hAnsi="Lato"/>
          <w:sz w:val="16"/>
          <w:szCs w:val="16"/>
        </w:rPr>
        <w:t xml:space="preserve"> </w:t>
      </w:r>
      <w:r w:rsidR="007D1E82" w:rsidRPr="008075C8">
        <w:rPr>
          <w:rFonts w:ascii="Lato" w:hAnsi="Lato"/>
          <w:sz w:val="16"/>
          <w:szCs w:val="16"/>
        </w:rPr>
        <w:t>Argentina, Bolívia, Brasil, Colômbia, Costa Rica, Cuba, Chile, Equador, El Salvador, Guatemala, Honduras, México, Nicarágua, Panamá, Paraguai, Peru, Rep</w:t>
      </w:r>
      <w:r w:rsidR="00DA7A76" w:rsidRPr="008075C8">
        <w:rPr>
          <w:rFonts w:ascii="Lato" w:hAnsi="Lato"/>
          <w:sz w:val="16"/>
          <w:szCs w:val="16"/>
        </w:rPr>
        <w:t>ública</w:t>
      </w:r>
      <w:r w:rsidR="007D1E82" w:rsidRPr="008075C8">
        <w:rPr>
          <w:rFonts w:ascii="Lato" w:hAnsi="Lato"/>
          <w:sz w:val="16"/>
          <w:szCs w:val="16"/>
        </w:rPr>
        <w:t xml:space="preserve"> Dominicana, Uruguai, Venezuela.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1BC7C" w14:textId="593E6D7F" w:rsidR="009574BB" w:rsidRPr="004A63F5" w:rsidRDefault="00CA71A7" w:rsidP="00CA71A7">
    <w:pPr>
      <w:pStyle w:val="Encabezado"/>
    </w:pPr>
    <w:r w:rsidRPr="004A63F5">
      <w:rPr>
        <w:rFonts w:ascii="Lato" w:hAnsi="Lato"/>
        <w:noProof/>
        <w:lang w:eastAsia="es-ES"/>
      </w:rPr>
      <w:drawing>
        <wp:inline distT="0" distB="0" distL="0" distR="0" wp14:anchorId="3242A2F2" wp14:editId="4B1280A2">
          <wp:extent cx="1397203" cy="575080"/>
          <wp:effectExtent l="0" t="0" r="0" b="0"/>
          <wp:docPr id="642994648" name="Imagen 642994648" descr="Gráfico circular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Gráfico circular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3563" cy="585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F2DC7" w:rsidRPr="004A63F5">
      <w:tab/>
    </w:r>
    <w:r w:rsidR="009574BB" w:rsidRPr="004A63F5">
      <w:t xml:space="preserve">                                                                                              </w:t>
    </w:r>
    <w:r w:rsidR="009F2DC7" w:rsidRPr="004A63F5">
      <w:rPr>
        <w:noProof/>
      </w:rPr>
      <w:drawing>
        <wp:inline distT="0" distB="0" distL="0" distR="0" wp14:anchorId="1C186938" wp14:editId="0EB81DB0">
          <wp:extent cx="885825" cy="628361"/>
          <wp:effectExtent l="0" t="0" r="0" b="635"/>
          <wp:docPr id="165787084" name="Imagen 165787084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3132089" name="Imagen 1" descr="Texto&#10;&#10;Descripción generada automáticamente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10711" cy="6460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2BF33B" w14:textId="6429C0F3" w:rsidR="009574BB" w:rsidRPr="004A63F5" w:rsidRDefault="009574BB" w:rsidP="00625793">
    <w:pPr>
      <w:pStyle w:val="Encabezado"/>
      <w:pBdr>
        <w:bottom w:val="single" w:sz="6" w:space="1" w:color="auto"/>
      </w:pBdr>
      <w:rPr>
        <w:sz w:val="20"/>
        <w:szCs w:val="20"/>
      </w:rPr>
    </w:pPr>
    <w:r w:rsidRPr="004A63F5">
      <w:t xml:space="preserve">          </w:t>
    </w:r>
    <w:r w:rsidR="00E44A49" w:rsidRPr="004A63F5">
      <w:rPr>
        <w:sz w:val="20"/>
        <w:szCs w:val="20"/>
      </w:rPr>
      <w:t>Instituição</w:t>
    </w:r>
    <w:r w:rsidRPr="004A63F5">
      <w:rPr>
        <w:sz w:val="20"/>
        <w:szCs w:val="20"/>
      </w:rPr>
      <w:t xml:space="preserve"> Gestora                                                                                                    </w:t>
    </w:r>
    <w:r w:rsidR="00E44A49" w:rsidRPr="004A63F5">
      <w:rPr>
        <w:sz w:val="20"/>
        <w:szCs w:val="20"/>
      </w:rPr>
      <w:t>Instituição</w:t>
    </w:r>
    <w:r w:rsidRPr="004A63F5">
      <w:rPr>
        <w:sz w:val="20"/>
        <w:szCs w:val="20"/>
      </w:rPr>
      <w:t xml:space="preserve"> Financiadora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81581"/>
    <w:multiLevelType w:val="hybridMultilevel"/>
    <w:tmpl w:val="441097D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42E6F"/>
    <w:multiLevelType w:val="hybridMultilevel"/>
    <w:tmpl w:val="F87417F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D41782"/>
    <w:multiLevelType w:val="hybridMultilevel"/>
    <w:tmpl w:val="C8760920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3F6B20"/>
    <w:multiLevelType w:val="hybridMultilevel"/>
    <w:tmpl w:val="0D8C051A"/>
    <w:lvl w:ilvl="0" w:tplc="0C0A001B">
      <w:start w:val="1"/>
      <w:numFmt w:val="lowerRoman"/>
      <w:lvlText w:val="%1."/>
      <w:lvlJc w:val="righ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F086E"/>
    <w:multiLevelType w:val="hybridMultilevel"/>
    <w:tmpl w:val="3264A1F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66818"/>
    <w:multiLevelType w:val="hybridMultilevel"/>
    <w:tmpl w:val="9738A32E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0C0A0003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4EE2662"/>
    <w:multiLevelType w:val="hybridMultilevel"/>
    <w:tmpl w:val="82AC6C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A2AFB"/>
    <w:multiLevelType w:val="hybridMultilevel"/>
    <w:tmpl w:val="19B0C1EA"/>
    <w:lvl w:ilvl="0" w:tplc="0C0A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8" w15:restartNumberingAfterBreak="0">
    <w:nsid w:val="38221EC1"/>
    <w:multiLevelType w:val="hybridMultilevel"/>
    <w:tmpl w:val="0ECCF9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84D1C"/>
    <w:multiLevelType w:val="hybridMultilevel"/>
    <w:tmpl w:val="44B0779E"/>
    <w:lvl w:ilvl="0" w:tplc="0C0A0017">
      <w:start w:val="1"/>
      <w:numFmt w:val="lowerLetter"/>
      <w:lvlText w:val="%1)"/>
      <w:lvlJc w:val="left"/>
      <w:pPr>
        <w:ind w:left="1068" w:hanging="360"/>
      </w:pPr>
    </w:lvl>
    <w:lvl w:ilvl="1" w:tplc="0C0A0019">
      <w:start w:val="1"/>
      <w:numFmt w:val="lowerLetter"/>
      <w:lvlText w:val="%2."/>
      <w:lvlJc w:val="left"/>
      <w:pPr>
        <w:ind w:left="1788" w:hanging="360"/>
      </w:pPr>
    </w:lvl>
    <w:lvl w:ilvl="2" w:tplc="0C0A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F4D7B7A"/>
    <w:multiLevelType w:val="hybridMultilevel"/>
    <w:tmpl w:val="3F30822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8E93236"/>
    <w:multiLevelType w:val="hybridMultilevel"/>
    <w:tmpl w:val="E93E72A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F70F93"/>
    <w:multiLevelType w:val="hybridMultilevel"/>
    <w:tmpl w:val="914E068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C33C4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7F4E95"/>
    <w:multiLevelType w:val="hybridMultilevel"/>
    <w:tmpl w:val="E214DF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F6F97"/>
    <w:multiLevelType w:val="hybridMultilevel"/>
    <w:tmpl w:val="FAC604C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1B74831"/>
    <w:multiLevelType w:val="hybridMultilevel"/>
    <w:tmpl w:val="08AE3E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41772"/>
    <w:multiLevelType w:val="hybridMultilevel"/>
    <w:tmpl w:val="5FC204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3794656">
    <w:abstractNumId w:val="15"/>
  </w:num>
  <w:num w:numId="2" w16cid:durableId="2139567940">
    <w:abstractNumId w:val="12"/>
  </w:num>
  <w:num w:numId="3" w16cid:durableId="138428770">
    <w:abstractNumId w:val="7"/>
  </w:num>
  <w:num w:numId="4" w16cid:durableId="1560826790">
    <w:abstractNumId w:val="11"/>
  </w:num>
  <w:num w:numId="5" w16cid:durableId="1994408145">
    <w:abstractNumId w:val="2"/>
  </w:num>
  <w:num w:numId="6" w16cid:durableId="317419622">
    <w:abstractNumId w:val="9"/>
  </w:num>
  <w:num w:numId="7" w16cid:durableId="946616797">
    <w:abstractNumId w:val="14"/>
  </w:num>
  <w:num w:numId="8" w16cid:durableId="162279363">
    <w:abstractNumId w:val="1"/>
  </w:num>
  <w:num w:numId="9" w16cid:durableId="425425369">
    <w:abstractNumId w:val="13"/>
  </w:num>
  <w:num w:numId="10" w16cid:durableId="1397897106">
    <w:abstractNumId w:val="6"/>
  </w:num>
  <w:num w:numId="11" w16cid:durableId="492836174">
    <w:abstractNumId w:val="3"/>
  </w:num>
  <w:num w:numId="12" w16cid:durableId="1022052036">
    <w:abstractNumId w:val="4"/>
  </w:num>
  <w:num w:numId="13" w16cid:durableId="1944266830">
    <w:abstractNumId w:val="0"/>
  </w:num>
  <w:num w:numId="14" w16cid:durableId="21142776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52076893">
    <w:abstractNumId w:val="10"/>
  </w:num>
  <w:num w:numId="16" w16cid:durableId="896478612">
    <w:abstractNumId w:val="5"/>
  </w:num>
  <w:num w:numId="17" w16cid:durableId="1340885223">
    <w:abstractNumId w:val="16"/>
  </w:num>
  <w:num w:numId="18" w16cid:durableId="1593198451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D6E"/>
    <w:rsid w:val="00000B5B"/>
    <w:rsid w:val="0000341F"/>
    <w:rsid w:val="000057B4"/>
    <w:rsid w:val="000073E1"/>
    <w:rsid w:val="000103DB"/>
    <w:rsid w:val="00010FD9"/>
    <w:rsid w:val="00012528"/>
    <w:rsid w:val="000140FB"/>
    <w:rsid w:val="00014757"/>
    <w:rsid w:val="000168AA"/>
    <w:rsid w:val="00017423"/>
    <w:rsid w:val="0002353F"/>
    <w:rsid w:val="00023F02"/>
    <w:rsid w:val="0002548B"/>
    <w:rsid w:val="00025E81"/>
    <w:rsid w:val="00025E85"/>
    <w:rsid w:val="00025F8E"/>
    <w:rsid w:val="00026402"/>
    <w:rsid w:val="00027C96"/>
    <w:rsid w:val="000303EA"/>
    <w:rsid w:val="00040AE7"/>
    <w:rsid w:val="00043832"/>
    <w:rsid w:val="00045669"/>
    <w:rsid w:val="00045877"/>
    <w:rsid w:val="00050D6E"/>
    <w:rsid w:val="00051C74"/>
    <w:rsid w:val="00052A07"/>
    <w:rsid w:val="0005423D"/>
    <w:rsid w:val="0005459A"/>
    <w:rsid w:val="00054783"/>
    <w:rsid w:val="00060C3A"/>
    <w:rsid w:val="000611EF"/>
    <w:rsid w:val="00061A4F"/>
    <w:rsid w:val="0006256C"/>
    <w:rsid w:val="00063CE4"/>
    <w:rsid w:val="00065F3F"/>
    <w:rsid w:val="000665F9"/>
    <w:rsid w:val="00066EE0"/>
    <w:rsid w:val="00067798"/>
    <w:rsid w:val="00067C0F"/>
    <w:rsid w:val="00067CFF"/>
    <w:rsid w:val="00067D4D"/>
    <w:rsid w:val="00067E60"/>
    <w:rsid w:val="0007514F"/>
    <w:rsid w:val="00075ACE"/>
    <w:rsid w:val="000776FE"/>
    <w:rsid w:val="00080881"/>
    <w:rsid w:val="0008687B"/>
    <w:rsid w:val="000868B4"/>
    <w:rsid w:val="000870B6"/>
    <w:rsid w:val="000875C7"/>
    <w:rsid w:val="00091E7F"/>
    <w:rsid w:val="000976A5"/>
    <w:rsid w:val="000A1193"/>
    <w:rsid w:val="000A1D34"/>
    <w:rsid w:val="000A7C69"/>
    <w:rsid w:val="000B0CDA"/>
    <w:rsid w:val="000B1323"/>
    <w:rsid w:val="000B146D"/>
    <w:rsid w:val="000B31F1"/>
    <w:rsid w:val="000B61C4"/>
    <w:rsid w:val="000B67FE"/>
    <w:rsid w:val="000C067B"/>
    <w:rsid w:val="000C1CE1"/>
    <w:rsid w:val="000C330B"/>
    <w:rsid w:val="000C4F78"/>
    <w:rsid w:val="000C64BA"/>
    <w:rsid w:val="000D074D"/>
    <w:rsid w:val="000D193F"/>
    <w:rsid w:val="000E10A8"/>
    <w:rsid w:val="000E70A6"/>
    <w:rsid w:val="000F420A"/>
    <w:rsid w:val="000F463D"/>
    <w:rsid w:val="000F47FF"/>
    <w:rsid w:val="00100A93"/>
    <w:rsid w:val="00103177"/>
    <w:rsid w:val="00103763"/>
    <w:rsid w:val="00105C94"/>
    <w:rsid w:val="001108BC"/>
    <w:rsid w:val="00111530"/>
    <w:rsid w:val="00112991"/>
    <w:rsid w:val="001172BE"/>
    <w:rsid w:val="001202F1"/>
    <w:rsid w:val="0012211E"/>
    <w:rsid w:val="0012216F"/>
    <w:rsid w:val="0012457C"/>
    <w:rsid w:val="00131F93"/>
    <w:rsid w:val="001324B1"/>
    <w:rsid w:val="00132B7F"/>
    <w:rsid w:val="0013466C"/>
    <w:rsid w:val="0013699E"/>
    <w:rsid w:val="00145737"/>
    <w:rsid w:val="00145EDF"/>
    <w:rsid w:val="00147301"/>
    <w:rsid w:val="00150957"/>
    <w:rsid w:val="001522D2"/>
    <w:rsid w:val="001537BF"/>
    <w:rsid w:val="001566F7"/>
    <w:rsid w:val="00156C56"/>
    <w:rsid w:val="001574EA"/>
    <w:rsid w:val="00166A3D"/>
    <w:rsid w:val="00174EDC"/>
    <w:rsid w:val="00175FA6"/>
    <w:rsid w:val="00176CA7"/>
    <w:rsid w:val="00177445"/>
    <w:rsid w:val="00180172"/>
    <w:rsid w:val="0018249C"/>
    <w:rsid w:val="001875AA"/>
    <w:rsid w:val="00191559"/>
    <w:rsid w:val="0019559C"/>
    <w:rsid w:val="001A19B5"/>
    <w:rsid w:val="001A1B74"/>
    <w:rsid w:val="001A3394"/>
    <w:rsid w:val="001B3F33"/>
    <w:rsid w:val="001B78AB"/>
    <w:rsid w:val="001B7C04"/>
    <w:rsid w:val="001C4222"/>
    <w:rsid w:val="001C6B72"/>
    <w:rsid w:val="001C7D96"/>
    <w:rsid w:val="001D101D"/>
    <w:rsid w:val="001D1CF1"/>
    <w:rsid w:val="001D3018"/>
    <w:rsid w:val="001D3B81"/>
    <w:rsid w:val="001D540E"/>
    <w:rsid w:val="001D7C75"/>
    <w:rsid w:val="001E0389"/>
    <w:rsid w:val="001E1391"/>
    <w:rsid w:val="001E1A6F"/>
    <w:rsid w:val="001E2131"/>
    <w:rsid w:val="001E2C51"/>
    <w:rsid w:val="001E46C1"/>
    <w:rsid w:val="001E71C8"/>
    <w:rsid w:val="001E7B68"/>
    <w:rsid w:val="001F1692"/>
    <w:rsid w:val="001F6FE5"/>
    <w:rsid w:val="001F75DD"/>
    <w:rsid w:val="002015CB"/>
    <w:rsid w:val="00202D3F"/>
    <w:rsid w:val="00202F3C"/>
    <w:rsid w:val="00206FA9"/>
    <w:rsid w:val="00207C84"/>
    <w:rsid w:val="002133D5"/>
    <w:rsid w:val="00223232"/>
    <w:rsid w:val="0022677E"/>
    <w:rsid w:val="002268A7"/>
    <w:rsid w:val="00232B3F"/>
    <w:rsid w:val="00234863"/>
    <w:rsid w:val="00235730"/>
    <w:rsid w:val="002428B7"/>
    <w:rsid w:val="00244B69"/>
    <w:rsid w:val="002501C6"/>
    <w:rsid w:val="00253E89"/>
    <w:rsid w:val="00255774"/>
    <w:rsid w:val="00257D2B"/>
    <w:rsid w:val="00261A92"/>
    <w:rsid w:val="00263D65"/>
    <w:rsid w:val="002705F4"/>
    <w:rsid w:val="00270679"/>
    <w:rsid w:val="00270EFC"/>
    <w:rsid w:val="00272A34"/>
    <w:rsid w:val="00273F43"/>
    <w:rsid w:val="002758F1"/>
    <w:rsid w:val="00275A97"/>
    <w:rsid w:val="00280AE4"/>
    <w:rsid w:val="00280C1A"/>
    <w:rsid w:val="00286CAF"/>
    <w:rsid w:val="002918FB"/>
    <w:rsid w:val="002931B6"/>
    <w:rsid w:val="00293C1B"/>
    <w:rsid w:val="002A378C"/>
    <w:rsid w:val="002A41D5"/>
    <w:rsid w:val="002A7639"/>
    <w:rsid w:val="002A7C24"/>
    <w:rsid w:val="002B0FBD"/>
    <w:rsid w:val="002B5317"/>
    <w:rsid w:val="002C0A47"/>
    <w:rsid w:val="002D1313"/>
    <w:rsid w:val="002D24A6"/>
    <w:rsid w:val="002D63B5"/>
    <w:rsid w:val="002D7F7A"/>
    <w:rsid w:val="002E0098"/>
    <w:rsid w:val="002E034D"/>
    <w:rsid w:val="002E0E0C"/>
    <w:rsid w:val="002E222A"/>
    <w:rsid w:val="002E3925"/>
    <w:rsid w:val="002E3AEC"/>
    <w:rsid w:val="002E3C9E"/>
    <w:rsid w:val="002E4FFB"/>
    <w:rsid w:val="002E6E81"/>
    <w:rsid w:val="002F2267"/>
    <w:rsid w:val="002F4035"/>
    <w:rsid w:val="002F556F"/>
    <w:rsid w:val="003007FD"/>
    <w:rsid w:val="00300E82"/>
    <w:rsid w:val="00301195"/>
    <w:rsid w:val="0030168D"/>
    <w:rsid w:val="00303E63"/>
    <w:rsid w:val="00304A09"/>
    <w:rsid w:val="00305539"/>
    <w:rsid w:val="00307C3A"/>
    <w:rsid w:val="00310504"/>
    <w:rsid w:val="00310659"/>
    <w:rsid w:val="00310B9C"/>
    <w:rsid w:val="00312AA0"/>
    <w:rsid w:val="00313767"/>
    <w:rsid w:val="00322A62"/>
    <w:rsid w:val="003249F7"/>
    <w:rsid w:val="00326150"/>
    <w:rsid w:val="00327DEE"/>
    <w:rsid w:val="003336AE"/>
    <w:rsid w:val="00341DF6"/>
    <w:rsid w:val="0034644B"/>
    <w:rsid w:val="00347BCF"/>
    <w:rsid w:val="003508D7"/>
    <w:rsid w:val="0035159F"/>
    <w:rsid w:val="0035259A"/>
    <w:rsid w:val="00363FE4"/>
    <w:rsid w:val="00367C6A"/>
    <w:rsid w:val="003740BC"/>
    <w:rsid w:val="00376550"/>
    <w:rsid w:val="00377520"/>
    <w:rsid w:val="00382798"/>
    <w:rsid w:val="00382815"/>
    <w:rsid w:val="00382CA4"/>
    <w:rsid w:val="00383F8E"/>
    <w:rsid w:val="0038451B"/>
    <w:rsid w:val="00386B5E"/>
    <w:rsid w:val="00386CA4"/>
    <w:rsid w:val="00391AF6"/>
    <w:rsid w:val="003924D6"/>
    <w:rsid w:val="00392DF3"/>
    <w:rsid w:val="00393AED"/>
    <w:rsid w:val="003977EE"/>
    <w:rsid w:val="003A099C"/>
    <w:rsid w:val="003A3381"/>
    <w:rsid w:val="003A3A60"/>
    <w:rsid w:val="003A7514"/>
    <w:rsid w:val="003B4570"/>
    <w:rsid w:val="003B512E"/>
    <w:rsid w:val="003B5497"/>
    <w:rsid w:val="003B5DD8"/>
    <w:rsid w:val="003C480D"/>
    <w:rsid w:val="003C5334"/>
    <w:rsid w:val="003C5513"/>
    <w:rsid w:val="003C63F7"/>
    <w:rsid w:val="003D2683"/>
    <w:rsid w:val="003D4C95"/>
    <w:rsid w:val="003D75F7"/>
    <w:rsid w:val="003D783B"/>
    <w:rsid w:val="003E1AF3"/>
    <w:rsid w:val="003E6113"/>
    <w:rsid w:val="003F0B51"/>
    <w:rsid w:val="003F77A0"/>
    <w:rsid w:val="00400BE1"/>
    <w:rsid w:val="004035B5"/>
    <w:rsid w:val="004042A1"/>
    <w:rsid w:val="004113F5"/>
    <w:rsid w:val="004157A5"/>
    <w:rsid w:val="00415F5D"/>
    <w:rsid w:val="00416BBB"/>
    <w:rsid w:val="00427663"/>
    <w:rsid w:val="00427A5A"/>
    <w:rsid w:val="00427ED2"/>
    <w:rsid w:val="00430C0E"/>
    <w:rsid w:val="00434AD5"/>
    <w:rsid w:val="00437CE3"/>
    <w:rsid w:val="0044088C"/>
    <w:rsid w:val="004443E0"/>
    <w:rsid w:val="0044688E"/>
    <w:rsid w:val="004474C8"/>
    <w:rsid w:val="004514AA"/>
    <w:rsid w:val="004525BA"/>
    <w:rsid w:val="00456297"/>
    <w:rsid w:val="0045720D"/>
    <w:rsid w:val="0045754E"/>
    <w:rsid w:val="00461BFF"/>
    <w:rsid w:val="00463774"/>
    <w:rsid w:val="00465414"/>
    <w:rsid w:val="0046787F"/>
    <w:rsid w:val="004715BB"/>
    <w:rsid w:val="00471791"/>
    <w:rsid w:val="0047333A"/>
    <w:rsid w:val="00474B64"/>
    <w:rsid w:val="00480CDB"/>
    <w:rsid w:val="004841C4"/>
    <w:rsid w:val="0048592C"/>
    <w:rsid w:val="00490EAC"/>
    <w:rsid w:val="0049452D"/>
    <w:rsid w:val="00495A64"/>
    <w:rsid w:val="00496E18"/>
    <w:rsid w:val="004A1F2C"/>
    <w:rsid w:val="004A30C7"/>
    <w:rsid w:val="004A4592"/>
    <w:rsid w:val="004A5169"/>
    <w:rsid w:val="004A53F5"/>
    <w:rsid w:val="004A63F5"/>
    <w:rsid w:val="004A6D5C"/>
    <w:rsid w:val="004B0638"/>
    <w:rsid w:val="004B0C98"/>
    <w:rsid w:val="004B646A"/>
    <w:rsid w:val="004C2B72"/>
    <w:rsid w:val="004C7DF9"/>
    <w:rsid w:val="004D28FC"/>
    <w:rsid w:val="004D6268"/>
    <w:rsid w:val="004D6CFA"/>
    <w:rsid w:val="004E3E0E"/>
    <w:rsid w:val="004E530D"/>
    <w:rsid w:val="004F6103"/>
    <w:rsid w:val="004F6768"/>
    <w:rsid w:val="004F6B22"/>
    <w:rsid w:val="00503006"/>
    <w:rsid w:val="00505121"/>
    <w:rsid w:val="00506D20"/>
    <w:rsid w:val="00506E25"/>
    <w:rsid w:val="0051087A"/>
    <w:rsid w:val="00512D6A"/>
    <w:rsid w:val="005138BA"/>
    <w:rsid w:val="00517B87"/>
    <w:rsid w:val="00520044"/>
    <w:rsid w:val="00525151"/>
    <w:rsid w:val="00525B43"/>
    <w:rsid w:val="00525ECE"/>
    <w:rsid w:val="005336AA"/>
    <w:rsid w:val="005338E4"/>
    <w:rsid w:val="00533C5A"/>
    <w:rsid w:val="00533C76"/>
    <w:rsid w:val="0054396E"/>
    <w:rsid w:val="005442BC"/>
    <w:rsid w:val="00546AE6"/>
    <w:rsid w:val="00547445"/>
    <w:rsid w:val="00547A7C"/>
    <w:rsid w:val="00553195"/>
    <w:rsid w:val="00554F5B"/>
    <w:rsid w:val="00563A5E"/>
    <w:rsid w:val="00564B84"/>
    <w:rsid w:val="00570277"/>
    <w:rsid w:val="00573144"/>
    <w:rsid w:val="00576B57"/>
    <w:rsid w:val="005816EB"/>
    <w:rsid w:val="00582662"/>
    <w:rsid w:val="00586795"/>
    <w:rsid w:val="005873EB"/>
    <w:rsid w:val="0059112A"/>
    <w:rsid w:val="00593349"/>
    <w:rsid w:val="005955F7"/>
    <w:rsid w:val="005A1340"/>
    <w:rsid w:val="005A1FC8"/>
    <w:rsid w:val="005A2124"/>
    <w:rsid w:val="005A344D"/>
    <w:rsid w:val="005C585D"/>
    <w:rsid w:val="005C6721"/>
    <w:rsid w:val="005C7605"/>
    <w:rsid w:val="005D11FF"/>
    <w:rsid w:val="005D140F"/>
    <w:rsid w:val="005D1988"/>
    <w:rsid w:val="005D4650"/>
    <w:rsid w:val="005D596C"/>
    <w:rsid w:val="005D7420"/>
    <w:rsid w:val="005E39EC"/>
    <w:rsid w:val="005E6573"/>
    <w:rsid w:val="005F7B57"/>
    <w:rsid w:val="00611DAA"/>
    <w:rsid w:val="00614C7B"/>
    <w:rsid w:val="00617CA6"/>
    <w:rsid w:val="00624063"/>
    <w:rsid w:val="00624177"/>
    <w:rsid w:val="00625793"/>
    <w:rsid w:val="00626997"/>
    <w:rsid w:val="006318EF"/>
    <w:rsid w:val="0063233A"/>
    <w:rsid w:val="006332F8"/>
    <w:rsid w:val="00634F22"/>
    <w:rsid w:val="00635830"/>
    <w:rsid w:val="00636008"/>
    <w:rsid w:val="00637E6E"/>
    <w:rsid w:val="0064259E"/>
    <w:rsid w:val="00644271"/>
    <w:rsid w:val="00644820"/>
    <w:rsid w:val="006526DD"/>
    <w:rsid w:val="0065542C"/>
    <w:rsid w:val="00662A9B"/>
    <w:rsid w:val="006655D5"/>
    <w:rsid w:val="00665719"/>
    <w:rsid w:val="006658D8"/>
    <w:rsid w:val="006659D5"/>
    <w:rsid w:val="00666084"/>
    <w:rsid w:val="00670EAA"/>
    <w:rsid w:val="00672495"/>
    <w:rsid w:val="00675DAD"/>
    <w:rsid w:val="00676CF9"/>
    <w:rsid w:val="00683850"/>
    <w:rsid w:val="006846D4"/>
    <w:rsid w:val="00684E3C"/>
    <w:rsid w:val="00685FF1"/>
    <w:rsid w:val="00686657"/>
    <w:rsid w:val="006872C7"/>
    <w:rsid w:val="00687B04"/>
    <w:rsid w:val="00687D2F"/>
    <w:rsid w:val="00691AC5"/>
    <w:rsid w:val="00691C1B"/>
    <w:rsid w:val="00693100"/>
    <w:rsid w:val="00694DA8"/>
    <w:rsid w:val="006A28CB"/>
    <w:rsid w:val="006A333B"/>
    <w:rsid w:val="006A3A91"/>
    <w:rsid w:val="006A5D16"/>
    <w:rsid w:val="006A7F4F"/>
    <w:rsid w:val="006B0088"/>
    <w:rsid w:val="006B0959"/>
    <w:rsid w:val="006B23A3"/>
    <w:rsid w:val="006B3ABA"/>
    <w:rsid w:val="006B3FE7"/>
    <w:rsid w:val="006B4D35"/>
    <w:rsid w:val="006C54D3"/>
    <w:rsid w:val="006C5617"/>
    <w:rsid w:val="006C7965"/>
    <w:rsid w:val="006D3BCB"/>
    <w:rsid w:val="006D5224"/>
    <w:rsid w:val="006E0DE7"/>
    <w:rsid w:val="006E1940"/>
    <w:rsid w:val="006E2CF0"/>
    <w:rsid w:val="006F13E0"/>
    <w:rsid w:val="006F1A51"/>
    <w:rsid w:val="006F5C6D"/>
    <w:rsid w:val="006F5FDC"/>
    <w:rsid w:val="0070150C"/>
    <w:rsid w:val="00702312"/>
    <w:rsid w:val="00702AE4"/>
    <w:rsid w:val="0070512C"/>
    <w:rsid w:val="00706475"/>
    <w:rsid w:val="00712968"/>
    <w:rsid w:val="0071341C"/>
    <w:rsid w:val="00715CF7"/>
    <w:rsid w:val="0071657B"/>
    <w:rsid w:val="00720168"/>
    <w:rsid w:val="0072017E"/>
    <w:rsid w:val="0072095D"/>
    <w:rsid w:val="00720F45"/>
    <w:rsid w:val="007261DE"/>
    <w:rsid w:val="00727482"/>
    <w:rsid w:val="007310A9"/>
    <w:rsid w:val="00733422"/>
    <w:rsid w:val="00734462"/>
    <w:rsid w:val="00734FC8"/>
    <w:rsid w:val="00737701"/>
    <w:rsid w:val="00743B2C"/>
    <w:rsid w:val="00745000"/>
    <w:rsid w:val="00746D9A"/>
    <w:rsid w:val="00747958"/>
    <w:rsid w:val="007543A2"/>
    <w:rsid w:val="00754747"/>
    <w:rsid w:val="007552E7"/>
    <w:rsid w:val="0075577E"/>
    <w:rsid w:val="00756EC8"/>
    <w:rsid w:val="0075722C"/>
    <w:rsid w:val="007577C9"/>
    <w:rsid w:val="00760313"/>
    <w:rsid w:val="00760A7F"/>
    <w:rsid w:val="00760DEF"/>
    <w:rsid w:val="007614B3"/>
    <w:rsid w:val="0076244F"/>
    <w:rsid w:val="00762834"/>
    <w:rsid w:val="00764898"/>
    <w:rsid w:val="00764A0B"/>
    <w:rsid w:val="00770129"/>
    <w:rsid w:val="00770B6F"/>
    <w:rsid w:val="00771612"/>
    <w:rsid w:val="00772D81"/>
    <w:rsid w:val="0077631C"/>
    <w:rsid w:val="00776F1A"/>
    <w:rsid w:val="00777A1B"/>
    <w:rsid w:val="00781620"/>
    <w:rsid w:val="00784450"/>
    <w:rsid w:val="00786201"/>
    <w:rsid w:val="00794178"/>
    <w:rsid w:val="00794F35"/>
    <w:rsid w:val="00797969"/>
    <w:rsid w:val="00797C69"/>
    <w:rsid w:val="007A0914"/>
    <w:rsid w:val="007A4D64"/>
    <w:rsid w:val="007A5932"/>
    <w:rsid w:val="007A7F5D"/>
    <w:rsid w:val="007B0613"/>
    <w:rsid w:val="007B1EE6"/>
    <w:rsid w:val="007B2556"/>
    <w:rsid w:val="007B668F"/>
    <w:rsid w:val="007C023B"/>
    <w:rsid w:val="007C20C4"/>
    <w:rsid w:val="007C2F75"/>
    <w:rsid w:val="007C582F"/>
    <w:rsid w:val="007C5936"/>
    <w:rsid w:val="007C6FDA"/>
    <w:rsid w:val="007C7380"/>
    <w:rsid w:val="007C75FA"/>
    <w:rsid w:val="007D0843"/>
    <w:rsid w:val="007D1DC7"/>
    <w:rsid w:val="007D1E82"/>
    <w:rsid w:val="007D3DCA"/>
    <w:rsid w:val="007D6157"/>
    <w:rsid w:val="007D7045"/>
    <w:rsid w:val="007D7B26"/>
    <w:rsid w:val="007E0DF1"/>
    <w:rsid w:val="007E2009"/>
    <w:rsid w:val="007E2376"/>
    <w:rsid w:val="007E23A5"/>
    <w:rsid w:val="007E27C7"/>
    <w:rsid w:val="007F2353"/>
    <w:rsid w:val="007F2FFB"/>
    <w:rsid w:val="007F4A5F"/>
    <w:rsid w:val="007F53C2"/>
    <w:rsid w:val="007F7560"/>
    <w:rsid w:val="007F7999"/>
    <w:rsid w:val="008012AF"/>
    <w:rsid w:val="00801DF7"/>
    <w:rsid w:val="00802A82"/>
    <w:rsid w:val="00804BA7"/>
    <w:rsid w:val="008075C8"/>
    <w:rsid w:val="008121F9"/>
    <w:rsid w:val="00812534"/>
    <w:rsid w:val="00812D20"/>
    <w:rsid w:val="0081361A"/>
    <w:rsid w:val="00817BB6"/>
    <w:rsid w:val="00820810"/>
    <w:rsid w:val="00827CA6"/>
    <w:rsid w:val="0083399D"/>
    <w:rsid w:val="008361B4"/>
    <w:rsid w:val="008378D3"/>
    <w:rsid w:val="008422A6"/>
    <w:rsid w:val="0084289F"/>
    <w:rsid w:val="0084421C"/>
    <w:rsid w:val="008505C1"/>
    <w:rsid w:val="008576A9"/>
    <w:rsid w:val="00863A21"/>
    <w:rsid w:val="00865F81"/>
    <w:rsid w:val="0087237D"/>
    <w:rsid w:val="00873AF1"/>
    <w:rsid w:val="0087577A"/>
    <w:rsid w:val="00876609"/>
    <w:rsid w:val="00876EAE"/>
    <w:rsid w:val="008774C4"/>
    <w:rsid w:val="008802E9"/>
    <w:rsid w:val="00881E39"/>
    <w:rsid w:val="0088217B"/>
    <w:rsid w:val="008822DB"/>
    <w:rsid w:val="00883591"/>
    <w:rsid w:val="00884477"/>
    <w:rsid w:val="0089056E"/>
    <w:rsid w:val="00890796"/>
    <w:rsid w:val="00891307"/>
    <w:rsid w:val="008A03A0"/>
    <w:rsid w:val="008A0E6B"/>
    <w:rsid w:val="008A0F4B"/>
    <w:rsid w:val="008A306C"/>
    <w:rsid w:val="008B1044"/>
    <w:rsid w:val="008B15CE"/>
    <w:rsid w:val="008B734B"/>
    <w:rsid w:val="008B73C7"/>
    <w:rsid w:val="008C3133"/>
    <w:rsid w:val="008C3BA3"/>
    <w:rsid w:val="008C4495"/>
    <w:rsid w:val="008D1358"/>
    <w:rsid w:val="008D3112"/>
    <w:rsid w:val="008D381A"/>
    <w:rsid w:val="008D59F5"/>
    <w:rsid w:val="008E0151"/>
    <w:rsid w:val="008E38C1"/>
    <w:rsid w:val="008E4889"/>
    <w:rsid w:val="008E6FC9"/>
    <w:rsid w:val="008E70C9"/>
    <w:rsid w:val="008F05A4"/>
    <w:rsid w:val="008F1A02"/>
    <w:rsid w:val="008F3B2C"/>
    <w:rsid w:val="008F655A"/>
    <w:rsid w:val="008F65CF"/>
    <w:rsid w:val="008F6CBD"/>
    <w:rsid w:val="00900208"/>
    <w:rsid w:val="009031D2"/>
    <w:rsid w:val="009062BC"/>
    <w:rsid w:val="0091082C"/>
    <w:rsid w:val="00915C45"/>
    <w:rsid w:val="009169DE"/>
    <w:rsid w:val="00917C42"/>
    <w:rsid w:val="009238C7"/>
    <w:rsid w:val="009256C0"/>
    <w:rsid w:val="0093240C"/>
    <w:rsid w:val="00940D21"/>
    <w:rsid w:val="00940D64"/>
    <w:rsid w:val="00941356"/>
    <w:rsid w:val="0094270A"/>
    <w:rsid w:val="00944081"/>
    <w:rsid w:val="00944A1D"/>
    <w:rsid w:val="0094609D"/>
    <w:rsid w:val="009467A5"/>
    <w:rsid w:val="00950B3D"/>
    <w:rsid w:val="00952DDF"/>
    <w:rsid w:val="009574BB"/>
    <w:rsid w:val="0096130C"/>
    <w:rsid w:val="00961857"/>
    <w:rsid w:val="00963744"/>
    <w:rsid w:val="00964F20"/>
    <w:rsid w:val="00965F51"/>
    <w:rsid w:val="00973622"/>
    <w:rsid w:val="009772E7"/>
    <w:rsid w:val="0098145A"/>
    <w:rsid w:val="009847EC"/>
    <w:rsid w:val="00984EEF"/>
    <w:rsid w:val="00993C27"/>
    <w:rsid w:val="0099435C"/>
    <w:rsid w:val="00994BD1"/>
    <w:rsid w:val="009A1886"/>
    <w:rsid w:val="009A2452"/>
    <w:rsid w:val="009A5519"/>
    <w:rsid w:val="009A5D8F"/>
    <w:rsid w:val="009A5FD4"/>
    <w:rsid w:val="009A6BC6"/>
    <w:rsid w:val="009A6C7D"/>
    <w:rsid w:val="009A6DD9"/>
    <w:rsid w:val="009A7976"/>
    <w:rsid w:val="009B23AA"/>
    <w:rsid w:val="009B72E3"/>
    <w:rsid w:val="009C1EB8"/>
    <w:rsid w:val="009C2F48"/>
    <w:rsid w:val="009C30D7"/>
    <w:rsid w:val="009D09B9"/>
    <w:rsid w:val="009D4AF9"/>
    <w:rsid w:val="009E19CC"/>
    <w:rsid w:val="009E2CFF"/>
    <w:rsid w:val="009E49DB"/>
    <w:rsid w:val="009E65C8"/>
    <w:rsid w:val="009F08A5"/>
    <w:rsid w:val="009F1A0E"/>
    <w:rsid w:val="009F2DC7"/>
    <w:rsid w:val="009F3925"/>
    <w:rsid w:val="009F45ED"/>
    <w:rsid w:val="00A00DA9"/>
    <w:rsid w:val="00A01E6D"/>
    <w:rsid w:val="00A0262E"/>
    <w:rsid w:val="00A05B7D"/>
    <w:rsid w:val="00A07E45"/>
    <w:rsid w:val="00A10AA1"/>
    <w:rsid w:val="00A10C86"/>
    <w:rsid w:val="00A10D51"/>
    <w:rsid w:val="00A115C8"/>
    <w:rsid w:val="00A16259"/>
    <w:rsid w:val="00A228C3"/>
    <w:rsid w:val="00A2583F"/>
    <w:rsid w:val="00A2735A"/>
    <w:rsid w:val="00A2746D"/>
    <w:rsid w:val="00A342C0"/>
    <w:rsid w:val="00A362E4"/>
    <w:rsid w:val="00A376AD"/>
    <w:rsid w:val="00A41550"/>
    <w:rsid w:val="00A4310E"/>
    <w:rsid w:val="00A446B3"/>
    <w:rsid w:val="00A44D6F"/>
    <w:rsid w:val="00A531B9"/>
    <w:rsid w:val="00A553B2"/>
    <w:rsid w:val="00A5756B"/>
    <w:rsid w:val="00A5790A"/>
    <w:rsid w:val="00A608AB"/>
    <w:rsid w:val="00A60CF3"/>
    <w:rsid w:val="00A64258"/>
    <w:rsid w:val="00A66121"/>
    <w:rsid w:val="00A73908"/>
    <w:rsid w:val="00A74300"/>
    <w:rsid w:val="00A767C3"/>
    <w:rsid w:val="00A8060F"/>
    <w:rsid w:val="00A831F4"/>
    <w:rsid w:val="00A87D9F"/>
    <w:rsid w:val="00A87F51"/>
    <w:rsid w:val="00A90AC5"/>
    <w:rsid w:val="00A916B7"/>
    <w:rsid w:val="00A9440C"/>
    <w:rsid w:val="00AA0355"/>
    <w:rsid w:val="00AA1048"/>
    <w:rsid w:val="00AB3ADD"/>
    <w:rsid w:val="00AB473F"/>
    <w:rsid w:val="00AB742D"/>
    <w:rsid w:val="00AC1D2D"/>
    <w:rsid w:val="00AC22C6"/>
    <w:rsid w:val="00AC32D7"/>
    <w:rsid w:val="00AC4814"/>
    <w:rsid w:val="00AC6022"/>
    <w:rsid w:val="00AD02BE"/>
    <w:rsid w:val="00AE53A8"/>
    <w:rsid w:val="00AE5A87"/>
    <w:rsid w:val="00AE760D"/>
    <w:rsid w:val="00AF0AA3"/>
    <w:rsid w:val="00AF1572"/>
    <w:rsid w:val="00AF706D"/>
    <w:rsid w:val="00AF7F81"/>
    <w:rsid w:val="00B00017"/>
    <w:rsid w:val="00B002CB"/>
    <w:rsid w:val="00B0533D"/>
    <w:rsid w:val="00B060BE"/>
    <w:rsid w:val="00B06ECF"/>
    <w:rsid w:val="00B11159"/>
    <w:rsid w:val="00B13355"/>
    <w:rsid w:val="00B21722"/>
    <w:rsid w:val="00B24CCE"/>
    <w:rsid w:val="00B3021D"/>
    <w:rsid w:val="00B30AD7"/>
    <w:rsid w:val="00B3227A"/>
    <w:rsid w:val="00B3340C"/>
    <w:rsid w:val="00B34257"/>
    <w:rsid w:val="00B365A9"/>
    <w:rsid w:val="00B36615"/>
    <w:rsid w:val="00B404DE"/>
    <w:rsid w:val="00B4163F"/>
    <w:rsid w:val="00B41675"/>
    <w:rsid w:val="00B41D20"/>
    <w:rsid w:val="00B43B73"/>
    <w:rsid w:val="00B47A16"/>
    <w:rsid w:val="00B50C99"/>
    <w:rsid w:val="00B54B76"/>
    <w:rsid w:val="00B568DF"/>
    <w:rsid w:val="00B57F48"/>
    <w:rsid w:val="00B62866"/>
    <w:rsid w:val="00B662E7"/>
    <w:rsid w:val="00B67313"/>
    <w:rsid w:val="00B677E8"/>
    <w:rsid w:val="00B70089"/>
    <w:rsid w:val="00B70C44"/>
    <w:rsid w:val="00B73922"/>
    <w:rsid w:val="00B7775C"/>
    <w:rsid w:val="00B778AD"/>
    <w:rsid w:val="00B802C0"/>
    <w:rsid w:val="00B82A44"/>
    <w:rsid w:val="00B84494"/>
    <w:rsid w:val="00B87438"/>
    <w:rsid w:val="00B8746B"/>
    <w:rsid w:val="00B907AA"/>
    <w:rsid w:val="00B91CF9"/>
    <w:rsid w:val="00B92641"/>
    <w:rsid w:val="00B961BC"/>
    <w:rsid w:val="00B97897"/>
    <w:rsid w:val="00BA0686"/>
    <w:rsid w:val="00BA44E6"/>
    <w:rsid w:val="00BA5201"/>
    <w:rsid w:val="00BA5DCE"/>
    <w:rsid w:val="00BA6A39"/>
    <w:rsid w:val="00BB0FDB"/>
    <w:rsid w:val="00BB3F82"/>
    <w:rsid w:val="00BB5E24"/>
    <w:rsid w:val="00BC08B9"/>
    <w:rsid w:val="00BC0A84"/>
    <w:rsid w:val="00BC219C"/>
    <w:rsid w:val="00BC2C73"/>
    <w:rsid w:val="00BC47A5"/>
    <w:rsid w:val="00BC6D31"/>
    <w:rsid w:val="00BD0169"/>
    <w:rsid w:val="00BD14C7"/>
    <w:rsid w:val="00BD2287"/>
    <w:rsid w:val="00BD418B"/>
    <w:rsid w:val="00BD5271"/>
    <w:rsid w:val="00BD7001"/>
    <w:rsid w:val="00BD7020"/>
    <w:rsid w:val="00BD7156"/>
    <w:rsid w:val="00BD7F44"/>
    <w:rsid w:val="00BE094F"/>
    <w:rsid w:val="00BE475D"/>
    <w:rsid w:val="00BE68FE"/>
    <w:rsid w:val="00BF4B6D"/>
    <w:rsid w:val="00BF4DA2"/>
    <w:rsid w:val="00BF6F8C"/>
    <w:rsid w:val="00BF7EF7"/>
    <w:rsid w:val="00C073FD"/>
    <w:rsid w:val="00C07D1C"/>
    <w:rsid w:val="00C07E81"/>
    <w:rsid w:val="00C21BF9"/>
    <w:rsid w:val="00C23D9C"/>
    <w:rsid w:val="00C271F4"/>
    <w:rsid w:val="00C30A07"/>
    <w:rsid w:val="00C34645"/>
    <w:rsid w:val="00C35C51"/>
    <w:rsid w:val="00C35CC2"/>
    <w:rsid w:val="00C40AF4"/>
    <w:rsid w:val="00C41219"/>
    <w:rsid w:val="00C41938"/>
    <w:rsid w:val="00C41A23"/>
    <w:rsid w:val="00C43E6F"/>
    <w:rsid w:val="00C45E4B"/>
    <w:rsid w:val="00C50B11"/>
    <w:rsid w:val="00C6002B"/>
    <w:rsid w:val="00C65BEE"/>
    <w:rsid w:val="00C662B5"/>
    <w:rsid w:val="00C7196D"/>
    <w:rsid w:val="00C751D7"/>
    <w:rsid w:val="00C76330"/>
    <w:rsid w:val="00C854E4"/>
    <w:rsid w:val="00C855E5"/>
    <w:rsid w:val="00C916F1"/>
    <w:rsid w:val="00C9271D"/>
    <w:rsid w:val="00C97BAF"/>
    <w:rsid w:val="00CA1F35"/>
    <w:rsid w:val="00CA3A43"/>
    <w:rsid w:val="00CA5068"/>
    <w:rsid w:val="00CA71A7"/>
    <w:rsid w:val="00CB0C24"/>
    <w:rsid w:val="00CB2C01"/>
    <w:rsid w:val="00CB3288"/>
    <w:rsid w:val="00CB3E39"/>
    <w:rsid w:val="00CB4E7F"/>
    <w:rsid w:val="00CB5B2D"/>
    <w:rsid w:val="00CC3096"/>
    <w:rsid w:val="00CC4D30"/>
    <w:rsid w:val="00CC5390"/>
    <w:rsid w:val="00CC56D9"/>
    <w:rsid w:val="00CC7056"/>
    <w:rsid w:val="00CD1A88"/>
    <w:rsid w:val="00CD1DF4"/>
    <w:rsid w:val="00CD1FB4"/>
    <w:rsid w:val="00CD2311"/>
    <w:rsid w:val="00CD38BD"/>
    <w:rsid w:val="00CE1999"/>
    <w:rsid w:val="00CE1E6B"/>
    <w:rsid w:val="00CE264E"/>
    <w:rsid w:val="00CE481A"/>
    <w:rsid w:val="00CE5CED"/>
    <w:rsid w:val="00CE62EB"/>
    <w:rsid w:val="00CF0B6D"/>
    <w:rsid w:val="00CF3A0E"/>
    <w:rsid w:val="00CF58DF"/>
    <w:rsid w:val="00CF6725"/>
    <w:rsid w:val="00CF69EC"/>
    <w:rsid w:val="00D02347"/>
    <w:rsid w:val="00D02AFF"/>
    <w:rsid w:val="00D04BB0"/>
    <w:rsid w:val="00D05D27"/>
    <w:rsid w:val="00D06F39"/>
    <w:rsid w:val="00D114C8"/>
    <w:rsid w:val="00D12577"/>
    <w:rsid w:val="00D15F0B"/>
    <w:rsid w:val="00D169E7"/>
    <w:rsid w:val="00D220B9"/>
    <w:rsid w:val="00D22361"/>
    <w:rsid w:val="00D22BCC"/>
    <w:rsid w:val="00D27A5A"/>
    <w:rsid w:val="00D307CE"/>
    <w:rsid w:val="00D32793"/>
    <w:rsid w:val="00D34C68"/>
    <w:rsid w:val="00D4153E"/>
    <w:rsid w:val="00D41DF7"/>
    <w:rsid w:val="00D56D68"/>
    <w:rsid w:val="00D63632"/>
    <w:rsid w:val="00D70316"/>
    <w:rsid w:val="00D70A2D"/>
    <w:rsid w:val="00D72927"/>
    <w:rsid w:val="00D73CD8"/>
    <w:rsid w:val="00D7421E"/>
    <w:rsid w:val="00D74B7D"/>
    <w:rsid w:val="00D772D6"/>
    <w:rsid w:val="00D865C7"/>
    <w:rsid w:val="00D87BE5"/>
    <w:rsid w:val="00D91D2F"/>
    <w:rsid w:val="00D938A5"/>
    <w:rsid w:val="00D94118"/>
    <w:rsid w:val="00D9505F"/>
    <w:rsid w:val="00D9705C"/>
    <w:rsid w:val="00DA1FB3"/>
    <w:rsid w:val="00DA3FB2"/>
    <w:rsid w:val="00DA5708"/>
    <w:rsid w:val="00DA5BC0"/>
    <w:rsid w:val="00DA5C39"/>
    <w:rsid w:val="00DA5C58"/>
    <w:rsid w:val="00DA713C"/>
    <w:rsid w:val="00DA76F0"/>
    <w:rsid w:val="00DA7829"/>
    <w:rsid w:val="00DA787A"/>
    <w:rsid w:val="00DA7A76"/>
    <w:rsid w:val="00DB2F0C"/>
    <w:rsid w:val="00DB7FD5"/>
    <w:rsid w:val="00DC0A22"/>
    <w:rsid w:val="00DC1532"/>
    <w:rsid w:val="00DC20B6"/>
    <w:rsid w:val="00DC3279"/>
    <w:rsid w:val="00DC7C85"/>
    <w:rsid w:val="00DC7F0E"/>
    <w:rsid w:val="00DD0748"/>
    <w:rsid w:val="00DD0C8F"/>
    <w:rsid w:val="00DD1165"/>
    <w:rsid w:val="00DD2C43"/>
    <w:rsid w:val="00DD334F"/>
    <w:rsid w:val="00DD5E18"/>
    <w:rsid w:val="00DE0651"/>
    <w:rsid w:val="00DE16B5"/>
    <w:rsid w:val="00DE2555"/>
    <w:rsid w:val="00DE6E26"/>
    <w:rsid w:val="00DF03CC"/>
    <w:rsid w:val="00DF1B04"/>
    <w:rsid w:val="00DF4199"/>
    <w:rsid w:val="00DF5AA9"/>
    <w:rsid w:val="00DF747B"/>
    <w:rsid w:val="00E00769"/>
    <w:rsid w:val="00E01D97"/>
    <w:rsid w:val="00E0269D"/>
    <w:rsid w:val="00E047D6"/>
    <w:rsid w:val="00E11123"/>
    <w:rsid w:val="00E12326"/>
    <w:rsid w:val="00E12A77"/>
    <w:rsid w:val="00E14329"/>
    <w:rsid w:val="00E149DC"/>
    <w:rsid w:val="00E20AB3"/>
    <w:rsid w:val="00E26FCA"/>
    <w:rsid w:val="00E33C3B"/>
    <w:rsid w:val="00E407C7"/>
    <w:rsid w:val="00E4397F"/>
    <w:rsid w:val="00E43C70"/>
    <w:rsid w:val="00E44A49"/>
    <w:rsid w:val="00E458F6"/>
    <w:rsid w:val="00E4677F"/>
    <w:rsid w:val="00E5385E"/>
    <w:rsid w:val="00E60B95"/>
    <w:rsid w:val="00E626A3"/>
    <w:rsid w:val="00E648B3"/>
    <w:rsid w:val="00E70155"/>
    <w:rsid w:val="00E71574"/>
    <w:rsid w:val="00E73EB5"/>
    <w:rsid w:val="00E813F8"/>
    <w:rsid w:val="00E83B5F"/>
    <w:rsid w:val="00E87C7B"/>
    <w:rsid w:val="00E9315D"/>
    <w:rsid w:val="00E9363B"/>
    <w:rsid w:val="00E946D4"/>
    <w:rsid w:val="00E9558F"/>
    <w:rsid w:val="00E957B2"/>
    <w:rsid w:val="00E9744D"/>
    <w:rsid w:val="00EA2E3A"/>
    <w:rsid w:val="00EA344C"/>
    <w:rsid w:val="00EA5A69"/>
    <w:rsid w:val="00EA7AE2"/>
    <w:rsid w:val="00EB060F"/>
    <w:rsid w:val="00EB2283"/>
    <w:rsid w:val="00EB2CD7"/>
    <w:rsid w:val="00EB4D73"/>
    <w:rsid w:val="00EC129A"/>
    <w:rsid w:val="00EC2037"/>
    <w:rsid w:val="00EC3E20"/>
    <w:rsid w:val="00EC4E99"/>
    <w:rsid w:val="00EC561F"/>
    <w:rsid w:val="00ED04E7"/>
    <w:rsid w:val="00EE021B"/>
    <w:rsid w:val="00EE1FB2"/>
    <w:rsid w:val="00EE2874"/>
    <w:rsid w:val="00EE526A"/>
    <w:rsid w:val="00EE6164"/>
    <w:rsid w:val="00EE7C2D"/>
    <w:rsid w:val="00EF10A7"/>
    <w:rsid w:val="00EF1269"/>
    <w:rsid w:val="00EF29A9"/>
    <w:rsid w:val="00EF394D"/>
    <w:rsid w:val="00EF4B50"/>
    <w:rsid w:val="00EF6348"/>
    <w:rsid w:val="00EF7412"/>
    <w:rsid w:val="00EF7FB0"/>
    <w:rsid w:val="00F009E1"/>
    <w:rsid w:val="00F01A2A"/>
    <w:rsid w:val="00F01BBD"/>
    <w:rsid w:val="00F023F5"/>
    <w:rsid w:val="00F07C38"/>
    <w:rsid w:val="00F13A2F"/>
    <w:rsid w:val="00F144DC"/>
    <w:rsid w:val="00F1572B"/>
    <w:rsid w:val="00F22779"/>
    <w:rsid w:val="00F23766"/>
    <w:rsid w:val="00F25127"/>
    <w:rsid w:val="00F255E4"/>
    <w:rsid w:val="00F27E05"/>
    <w:rsid w:val="00F32ABC"/>
    <w:rsid w:val="00F376B6"/>
    <w:rsid w:val="00F37C5D"/>
    <w:rsid w:val="00F40907"/>
    <w:rsid w:val="00F417B6"/>
    <w:rsid w:val="00F426E3"/>
    <w:rsid w:val="00F565F8"/>
    <w:rsid w:val="00F566AA"/>
    <w:rsid w:val="00F57958"/>
    <w:rsid w:val="00F62747"/>
    <w:rsid w:val="00F636F2"/>
    <w:rsid w:val="00F7012A"/>
    <w:rsid w:val="00F73E96"/>
    <w:rsid w:val="00F73EBE"/>
    <w:rsid w:val="00F75606"/>
    <w:rsid w:val="00F75C6C"/>
    <w:rsid w:val="00F77D6C"/>
    <w:rsid w:val="00F81B39"/>
    <w:rsid w:val="00F90B32"/>
    <w:rsid w:val="00F9536F"/>
    <w:rsid w:val="00F95889"/>
    <w:rsid w:val="00F963A5"/>
    <w:rsid w:val="00F96CE6"/>
    <w:rsid w:val="00FA1189"/>
    <w:rsid w:val="00FA3BBD"/>
    <w:rsid w:val="00FB000F"/>
    <w:rsid w:val="00FB18B1"/>
    <w:rsid w:val="00FB25DD"/>
    <w:rsid w:val="00FB29DC"/>
    <w:rsid w:val="00FB3C08"/>
    <w:rsid w:val="00FB58B8"/>
    <w:rsid w:val="00FB58FF"/>
    <w:rsid w:val="00FB7747"/>
    <w:rsid w:val="00FB7B25"/>
    <w:rsid w:val="00FC0783"/>
    <w:rsid w:val="00FC61B5"/>
    <w:rsid w:val="00FC6C06"/>
    <w:rsid w:val="00FD1E56"/>
    <w:rsid w:val="00FD27FE"/>
    <w:rsid w:val="00FD327A"/>
    <w:rsid w:val="00FD3BF2"/>
    <w:rsid w:val="00FD4AD3"/>
    <w:rsid w:val="00FE3071"/>
    <w:rsid w:val="00FE4302"/>
    <w:rsid w:val="00FE7F8C"/>
    <w:rsid w:val="00FF3B8C"/>
    <w:rsid w:val="00FF5958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BBD93C"/>
  <w15:chartTrackingRefBased/>
  <w15:docId w15:val="{4BD0F798-4B4B-45DA-9437-1B1334249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44F"/>
    <w:rPr>
      <w:lang w:val="pt-PT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17423"/>
    <w:pPr>
      <w:keepNext/>
      <w:keepLines/>
      <w:spacing w:before="240" w:after="0"/>
      <w:outlineLvl w:val="0"/>
    </w:pPr>
    <w:rPr>
      <w:rFonts w:ascii="Lato" w:eastAsia="Times New Roman" w:hAnsi="Lato" w:cstheme="majorBidi"/>
      <w:b/>
      <w:szCs w:val="32"/>
      <w:lang w:eastAsia="pt-PT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17423"/>
    <w:pPr>
      <w:keepNext/>
      <w:keepLines/>
      <w:spacing w:before="240" w:after="0"/>
      <w:outlineLvl w:val="1"/>
    </w:pPr>
    <w:rPr>
      <w:rFonts w:ascii="Lato" w:eastAsiaTheme="majorEastAsia" w:hAnsi="Lato" w:cstheme="majorBidi"/>
      <w:b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B15CE"/>
    <w:pPr>
      <w:keepNext/>
      <w:keepLines/>
      <w:spacing w:before="40" w:after="0"/>
      <w:outlineLvl w:val="2"/>
    </w:pPr>
    <w:rPr>
      <w:rFonts w:ascii="Lato" w:eastAsiaTheme="majorEastAsia" w:hAnsi="Lato" w:cstheme="majorBidi"/>
      <w:b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73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73EB"/>
  </w:style>
  <w:style w:type="paragraph" w:styleId="Piedepgina">
    <w:name w:val="footer"/>
    <w:basedOn w:val="Normal"/>
    <w:link w:val="PiedepginaCar"/>
    <w:uiPriority w:val="99"/>
    <w:unhideWhenUsed/>
    <w:rsid w:val="005873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73EB"/>
  </w:style>
  <w:style w:type="paragraph" w:styleId="Prrafodelista">
    <w:name w:val="List Paragraph"/>
    <w:aliases w:val="Dot pt,F5 List Paragraph,List Paragraph1,No Spacing1,List Paragraph Char Char Char,Indicator Text,Numbered Para 1,Colorful List - Accent 11,Bullet 1,Bullet Points,List Paragraph2,MAIN CONTENT,Normal numbered,OBC Bullet,Bullets,titulo"/>
    <w:basedOn w:val="Normal"/>
    <w:link w:val="PrrafodelistaCar"/>
    <w:uiPriority w:val="34"/>
    <w:qFormat/>
    <w:rsid w:val="00A44D6F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44D6F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F2FF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F2FF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F2FFB"/>
    <w:rPr>
      <w:vertAlign w:val="superscript"/>
    </w:rPr>
  </w:style>
  <w:style w:type="paragraph" w:styleId="Revisin">
    <w:name w:val="Revision"/>
    <w:hidden/>
    <w:uiPriority w:val="99"/>
    <w:semiHidden/>
    <w:rsid w:val="00463774"/>
    <w:pPr>
      <w:spacing w:after="0" w:line="240" w:lineRule="auto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4042A1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4042A1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4042A1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017423"/>
    <w:rPr>
      <w:rFonts w:ascii="Lato" w:eastAsia="Times New Roman" w:hAnsi="Lato" w:cstheme="majorBidi"/>
      <w:b/>
      <w:szCs w:val="32"/>
      <w:lang w:val="pt-PT" w:eastAsia="pt-PT"/>
    </w:rPr>
  </w:style>
  <w:style w:type="character" w:styleId="Fuerte">
    <w:name w:val="Strong"/>
    <w:basedOn w:val="Fuentedeprrafopredeter"/>
    <w:uiPriority w:val="22"/>
    <w:qFormat/>
    <w:rsid w:val="00F963A5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964F2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50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msolistparagraph">
    <w:name w:val="x_msolistparagraph"/>
    <w:basedOn w:val="Normal"/>
    <w:rsid w:val="00C41938"/>
    <w:pPr>
      <w:spacing w:after="0" w:line="240" w:lineRule="auto"/>
      <w:ind w:left="720"/>
    </w:pPr>
    <w:rPr>
      <w:rFonts w:ascii="Calibri" w:eastAsia="Calibri" w:hAnsi="Calibri" w:cs="Calibri"/>
      <w:sz w:val="24"/>
      <w:szCs w:val="24"/>
      <w:lang w:val="es-ES" w:eastAsia="es-ES"/>
    </w:rPr>
  </w:style>
  <w:style w:type="character" w:styleId="nfasis">
    <w:name w:val="Emphasis"/>
    <w:basedOn w:val="Fuentedeprrafopredeter"/>
    <w:uiPriority w:val="20"/>
    <w:qFormat/>
    <w:rsid w:val="00547445"/>
    <w:rPr>
      <w:i/>
      <w:iCs/>
    </w:rPr>
  </w:style>
  <w:style w:type="character" w:customStyle="1" w:styleId="Ttulo2Car">
    <w:name w:val="Título 2 Car"/>
    <w:basedOn w:val="Fuentedeprrafopredeter"/>
    <w:link w:val="Ttulo2"/>
    <w:uiPriority w:val="9"/>
    <w:rsid w:val="00017423"/>
    <w:rPr>
      <w:rFonts w:ascii="Lato" w:eastAsiaTheme="majorEastAsia" w:hAnsi="Lato" w:cstheme="majorBidi"/>
      <w:b/>
      <w:szCs w:val="26"/>
      <w:lang w:val="pt-PT"/>
    </w:rPr>
  </w:style>
  <w:style w:type="character" w:customStyle="1" w:styleId="Ttulo3Car">
    <w:name w:val="Título 3 Car"/>
    <w:basedOn w:val="Fuentedeprrafopredeter"/>
    <w:link w:val="Ttulo3"/>
    <w:uiPriority w:val="9"/>
    <w:rsid w:val="008B15CE"/>
    <w:rPr>
      <w:rFonts w:ascii="Lato" w:eastAsiaTheme="majorEastAsia" w:hAnsi="Lato" w:cstheme="majorBidi"/>
      <w:b/>
      <w:szCs w:val="24"/>
      <w:lang w:val="pt-PT"/>
    </w:rPr>
  </w:style>
  <w:style w:type="table" w:styleId="Tablaconcuadrcula">
    <w:name w:val="Table Grid"/>
    <w:basedOn w:val="Tablanormal"/>
    <w:uiPriority w:val="39"/>
    <w:rsid w:val="00636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Dot pt Car,F5 List Paragraph Car,List Paragraph1 Car,No Spacing1 Car,List Paragraph Char Char Char Car,Indicator Text Car,Numbered Para 1 Car,Colorful List - Accent 11 Car,Bullet 1 Car,Bullet Points Car,List Paragraph2 Car"/>
    <w:link w:val="Prrafodelista"/>
    <w:uiPriority w:val="34"/>
    <w:qFormat/>
    <w:locked/>
    <w:rsid w:val="00313767"/>
    <w:rPr>
      <w:lang w:val="pt-PT"/>
    </w:rPr>
  </w:style>
  <w:style w:type="character" w:styleId="Refdecomentario">
    <w:name w:val="annotation reference"/>
    <w:basedOn w:val="Fuentedeprrafopredeter"/>
    <w:uiPriority w:val="99"/>
    <w:semiHidden/>
    <w:unhideWhenUsed/>
    <w:rsid w:val="0091082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1082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1082C"/>
    <w:rPr>
      <w:sz w:val="20"/>
      <w:szCs w:val="20"/>
      <w:lang w:val="pt-PT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1082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1082C"/>
    <w:rPr>
      <w:b/>
      <w:bCs/>
      <w:sz w:val="20"/>
      <w:szCs w:val="20"/>
      <w:lang w:val="pt-PT"/>
    </w:rPr>
  </w:style>
  <w:style w:type="character" w:styleId="Mencionar">
    <w:name w:val="Mention"/>
    <w:basedOn w:val="Fuentedeprrafopredeter"/>
    <w:uiPriority w:val="99"/>
    <w:unhideWhenUsed/>
    <w:rsid w:val="0059112A"/>
    <w:rPr>
      <w:color w:val="2B579A"/>
      <w:shd w:val="clear" w:color="auto" w:fill="E1DFDD"/>
    </w:rPr>
  </w:style>
  <w:style w:type="paragraph" w:styleId="TtuloTDC">
    <w:name w:val="TOC Heading"/>
    <w:basedOn w:val="Ttulo1"/>
    <w:next w:val="Normal"/>
    <w:uiPriority w:val="39"/>
    <w:unhideWhenUsed/>
    <w:qFormat/>
    <w:rsid w:val="00DF4199"/>
    <w:p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lang w:val="es-ES"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DF4199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DF4199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DF4199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002F6C"/>
            <w:right w:val="none" w:sz="0" w:space="0" w:color="auto"/>
          </w:divBdr>
        </w:div>
      </w:divsChild>
    </w:div>
    <w:div w:id="3634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7607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239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2506">
          <w:marLeft w:val="45"/>
          <w:marRight w:val="4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09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1740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741327">
              <w:marLeft w:val="0"/>
              <w:marRight w:val="0"/>
              <w:marTop w:val="0"/>
              <w:marBottom w:val="0"/>
              <w:divBdr>
                <w:top w:val="single" w:sz="6" w:space="0" w:color="F4E28F"/>
                <w:left w:val="single" w:sz="6" w:space="0" w:color="F4E28F"/>
                <w:bottom w:val="single" w:sz="6" w:space="0" w:color="F4E28F"/>
                <w:right w:val="single" w:sz="6" w:space="0" w:color="F4E28F"/>
              </w:divBdr>
            </w:div>
          </w:divsChild>
        </w:div>
        <w:div w:id="197297308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518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042">
              <w:marLeft w:val="0"/>
              <w:marRight w:val="0"/>
              <w:marTop w:val="0"/>
              <w:marBottom w:val="0"/>
              <w:divBdr>
                <w:top w:val="single" w:sz="6" w:space="0" w:color="F4E28F"/>
                <w:left w:val="single" w:sz="6" w:space="0" w:color="F4E28F"/>
                <w:bottom w:val="single" w:sz="6" w:space="0" w:color="F4E28F"/>
                <w:right w:val="single" w:sz="6" w:space="0" w:color="F4E28F"/>
              </w:divBdr>
            </w:div>
          </w:divsChild>
        </w:div>
      </w:divsChild>
    </w:div>
    <w:div w:id="4140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1131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4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60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33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9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37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4474267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297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3827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1074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914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9859021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0461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CTPortugalSEGIB@segib.org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6160A147312240BF807A6B65C79B2A" ma:contentTypeVersion="16" ma:contentTypeDescription="Crear nuevo documento." ma:contentTypeScope="" ma:versionID="69bbd4960e1a72c68a7474badd5d45ec">
  <xsd:schema xmlns:xsd="http://www.w3.org/2001/XMLSchema" xmlns:xs="http://www.w3.org/2001/XMLSchema" xmlns:p="http://schemas.microsoft.com/office/2006/metadata/properties" xmlns:ns2="cd707547-fd5d-4b1f-9b2a-cecbb1059f39" xmlns:ns3="40aa9bd1-0013-4606-8e2f-b782c9b742d3" targetNamespace="http://schemas.microsoft.com/office/2006/metadata/properties" ma:root="true" ma:fieldsID="5e33e1f22c1a45d62109438207d09f5b" ns2:_="" ns3:_="">
    <xsd:import namespace="cd707547-fd5d-4b1f-9b2a-cecbb1059f39"/>
    <xsd:import namespace="40aa9bd1-0013-4606-8e2f-b782c9b742d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07547-fd5d-4b1f-9b2a-cecbb1059f3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46cb574-daa1-4514-8e43-355e6206890d}" ma:internalName="TaxCatchAll" ma:showField="CatchAllData" ma:web="cd707547-fd5d-4b1f-9b2a-cecbb1059f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a9bd1-0013-4606-8e2f-b782c9b742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9b323248-8137-403f-ba67-a133b00bf2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a9bd1-0013-4606-8e2f-b782c9b742d3">
      <Terms xmlns="http://schemas.microsoft.com/office/infopath/2007/PartnerControls"/>
    </lcf76f155ced4ddcb4097134ff3c332f>
    <TaxCatchAll xmlns="cd707547-fd5d-4b1f-9b2a-cecbb1059f39" xsi:nil="true"/>
  </documentManagement>
</p:properties>
</file>

<file path=customXml/itemProps1.xml><?xml version="1.0" encoding="utf-8"?>
<ds:datastoreItem xmlns:ds="http://schemas.openxmlformats.org/officeDocument/2006/customXml" ds:itemID="{6036375B-99E2-48A5-92E6-0964652173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5EC70D-06DA-481B-9526-F71276A053FF}"/>
</file>

<file path=customXml/itemProps3.xml><?xml version="1.0" encoding="utf-8"?>
<ds:datastoreItem xmlns:ds="http://schemas.openxmlformats.org/officeDocument/2006/customXml" ds:itemID="{0E0B412B-11BF-444E-B42B-9D3E884D1468}"/>
</file>

<file path=customXml/itemProps4.xml><?xml version="1.0" encoding="utf-8"?>
<ds:datastoreItem xmlns:ds="http://schemas.openxmlformats.org/officeDocument/2006/customXml" ds:itemID="{1459F473-9D1A-4220-BC12-6CF6B3CD37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11</Pages>
  <Words>4100</Words>
  <Characters>22551</Characters>
  <Application>Microsoft Office Word</Application>
  <DocSecurity>0</DocSecurity>
  <Lines>187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Castelo Branco</dc:creator>
  <cp:keywords/>
  <dc:description/>
  <cp:lastModifiedBy>Luís Castelo Branco</cp:lastModifiedBy>
  <cp:revision>54</cp:revision>
  <cp:lastPrinted>2026-03-05T08:18:00Z</cp:lastPrinted>
  <dcterms:created xsi:type="dcterms:W3CDTF">2026-02-23T16:26:00Z</dcterms:created>
  <dcterms:modified xsi:type="dcterms:W3CDTF">2026-03-18T13:34:00Z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0x010100896160A147312240BF807A6B65C79B2A</vt:lpwstr>
  </property>
</Properties>
</file>